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13.07.2015 N 220-ФЗ</w:t>
              <w:br/>
              <w:t xml:space="preserve">(ред. от 31.07.2025)</w:t>
              <w:b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13 июля 2015 года</w:t>
            </w:r>
          </w:p>
        </w:tc>
        <w:tc>
          <w:tcPr>
            <w:tcW w:w="5103" w:type="dxa"/>
            <w:tcBorders>
              <w:top w:val="nil"/>
              <w:left w:val="nil"/>
              <w:bottom w:val="nil"/>
              <w:right w:val="nil"/>
            </w:tcBorders>
          </w:tcPr>
          <w:p>
            <w:pPr>
              <w:pStyle w:val="0"/>
              <w:jc w:val="right"/>
            </w:pPr>
            <w:r>
              <w:rPr>
                <w:sz w:val="24"/>
              </w:rPr>
              <w:t xml:space="preserve">N 220-ФЗ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ОРГАНИЗАЦИИ</w:t>
      </w:r>
    </w:p>
    <w:p>
      <w:pPr>
        <w:pStyle w:val="2"/>
        <w:jc w:val="center"/>
      </w:pPr>
      <w:r>
        <w:rPr>
          <w:sz w:val="24"/>
        </w:rPr>
        <w:t xml:space="preserve">РЕГУЛЯРНЫХ ПЕРЕВОЗОК ПАССАЖИРОВ И БАГАЖА АВТОМОБИЛЬНЫМ</w:t>
      </w:r>
    </w:p>
    <w:p>
      <w:pPr>
        <w:pStyle w:val="2"/>
        <w:jc w:val="center"/>
      </w:pPr>
      <w:r>
        <w:rPr>
          <w:sz w:val="24"/>
        </w:rPr>
        <w:t xml:space="preserve">ТРАНСПОРТОМ И ГОРОДСКИМ НАЗЕМНЫМ ЭЛЕКТРИЧЕСКИМ ТРАНСПОРТОМ</w:t>
      </w:r>
    </w:p>
    <w:p>
      <w:pPr>
        <w:pStyle w:val="2"/>
        <w:jc w:val="center"/>
      </w:pPr>
      <w:r>
        <w:rPr>
          <w:sz w:val="24"/>
        </w:rPr>
        <w:t xml:space="preserve">В РОССИЙСКОЙ ФЕДЕРАЦИИ И О ВНЕСЕНИИ ИЗМЕНЕНИЙ В ОТДЕЛЬНЫЕ</w:t>
      </w:r>
    </w:p>
    <w:p>
      <w:pPr>
        <w:pStyle w:val="2"/>
        <w:jc w:val="center"/>
      </w:pPr>
      <w:r>
        <w:rPr>
          <w:sz w:val="24"/>
        </w:rPr>
        <w:t xml:space="preserve">ЗАКОНОДАТЕЛЬНЫЕ АКТЫ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30 июня 2015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29.12.2017 </w:t>
            </w:r>
            <w:hyperlink w:history="0" r:id="rId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color w:val="392c69"/>
              </w:rPr>
              <w:t xml:space="preserve">,</w:t>
            </w:r>
          </w:p>
          <w:p>
            <w:pPr>
              <w:pStyle w:val="0"/>
              <w:jc w:val="center"/>
            </w:pPr>
            <w:r>
              <w:rPr>
                <w:sz w:val="24"/>
                <w:color w:val="392c69"/>
              </w:rPr>
              <w:t xml:space="preserve">от 08.06.2020 </w:t>
            </w:r>
            <w:hyperlink w:history="0" r:id="rId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11.06.2021 </w:t>
            </w:r>
            <w:hyperlink w:history="0" r:id="rId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1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color w:val="392c69"/>
              </w:rPr>
              <w:t xml:space="preserve"> (ред. 14.03.2022), от 02.07.2021 </w:t>
            </w:r>
            <w:hyperlink w:history="0" r:id="rId1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14.03.2022 </w:t>
            </w:r>
            <w:hyperlink w:history="0" r:id="rId13"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56-ФЗ</w:t>
              </w:r>
            </w:hyperlink>
            <w:r>
              <w:rPr>
                <w:sz w:val="24"/>
                <w:color w:val="392c69"/>
              </w:rPr>
              <w:t xml:space="preserve">, от 15.04.2022 </w:t>
            </w:r>
            <w:hyperlink w:history="0" r:id="rId14"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color w:val="392c69"/>
              </w:rPr>
              <w:t xml:space="preserve">, от 01.05.2022 </w:t>
            </w:r>
            <w:hyperlink w:history="0" r:id="rId15"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N 126-ФЗ</w:t>
              </w:r>
            </w:hyperlink>
            <w:r>
              <w:rPr>
                <w:sz w:val="24"/>
                <w:color w:val="392c69"/>
              </w:rPr>
              <w:t xml:space="preserve">,</w:t>
            </w:r>
          </w:p>
          <w:p>
            <w:pPr>
              <w:pStyle w:val="0"/>
              <w:jc w:val="center"/>
            </w:pPr>
            <w:r>
              <w:rPr>
                <w:sz w:val="24"/>
                <w:color w:val="392c69"/>
              </w:rPr>
              <w:t xml:space="preserve">от 21.11.2022 </w:t>
            </w:r>
            <w:hyperlink w:history="0" r:id="rId16"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color w:val="392c69"/>
              </w:rPr>
              <w:t xml:space="preserve">, от 29.05.2023 </w:t>
            </w:r>
            <w:hyperlink w:history="0" r:id="rId1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color w:val="392c69"/>
              </w:rPr>
              <w:t xml:space="preserve"> (ред. 08.08.2024),</w:t>
            </w:r>
          </w:p>
          <w:p>
            <w:pPr>
              <w:pStyle w:val="0"/>
              <w:jc w:val="center"/>
            </w:pPr>
            <w:r>
              <w:rPr>
                <w:sz w:val="24"/>
                <w:color w:val="392c69"/>
              </w:rPr>
              <w:t xml:space="preserve">от 13.06.2023 </w:t>
            </w:r>
            <w:hyperlink w:history="0" r:id="rId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 от 08.08.2024 </w:t>
            </w:r>
            <w:hyperlink w:history="0" r:id="rId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31.07.2025 </w:t>
            </w:r>
            <w:hyperlink w:history="0" r:id="rId2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Предмет настоящего Федерального закона</w:t>
      </w:r>
    </w:p>
    <w:p>
      <w:pPr>
        <w:pStyle w:val="0"/>
        <w:jc w:val="both"/>
      </w:pPr>
      <w:r>
        <w:rPr>
          <w:sz w:val="24"/>
        </w:rPr>
      </w:r>
    </w:p>
    <w:p>
      <w:pPr>
        <w:pStyle w:val="0"/>
        <w:ind w:firstLine="540"/>
        <w:jc w:val="both"/>
      </w:pPr>
      <w:r>
        <w:rPr>
          <w:sz w:val="24"/>
        </w:rPr>
        <w:t xml:space="preserve">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
    <w:p>
      <w:pPr>
        <w:pStyle w:val="0"/>
        <w:jc w:val="both"/>
      </w:pPr>
      <w:r>
        <w:rPr>
          <w:sz w:val="24"/>
        </w:rPr>
      </w:r>
    </w:p>
    <w:p>
      <w:pPr>
        <w:pStyle w:val="2"/>
        <w:outlineLvl w:val="1"/>
        <w:ind w:firstLine="540"/>
        <w:jc w:val="both"/>
      </w:pPr>
      <w:r>
        <w:rPr>
          <w:sz w:val="24"/>
        </w:rPr>
        <w:t xml:space="preserve">Статья 2. Правовое регулирование отношений по организации регулярных перевозок</w:t>
      </w:r>
    </w:p>
    <w:p>
      <w:pPr>
        <w:pStyle w:val="0"/>
        <w:jc w:val="both"/>
      </w:pPr>
      <w:r>
        <w:rPr>
          <w:sz w:val="24"/>
        </w:rPr>
      </w:r>
    </w:p>
    <w:bookmarkStart w:id="37" w:name="P37"/>
    <w:bookmarkEnd w:id="37"/>
    <w:p>
      <w:pPr>
        <w:pStyle w:val="0"/>
        <w:ind w:firstLine="540"/>
        <w:jc w:val="both"/>
      </w:pPr>
      <w:r>
        <w:rPr>
          <w:sz w:val="24"/>
        </w:rPr>
        <w:t xml:space="preserve">1. Законодательство Российской Федерации в области организации регулярных перевозок состоит из Гражданского </w:t>
      </w:r>
      <w:hyperlink w:history="0" r:id="rId21"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кодекса</w:t>
        </w:r>
      </w:hyperlink>
      <w:r>
        <w:rPr>
          <w:sz w:val="24"/>
        </w:rPr>
        <w:t xml:space="preserve">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w:t>
      </w:r>
    </w:p>
    <w:p>
      <w:pPr>
        <w:pStyle w:val="0"/>
        <w:spacing w:before="240" w:lineRule="auto"/>
        <w:ind w:firstLine="540"/>
        <w:jc w:val="both"/>
      </w:pPr>
      <w:r>
        <w:rPr>
          <w:sz w:val="24"/>
        </w:rPr>
        <w:t xml:space="preserve">1.1. Отношения по организации регулярных перевозок по международным маршрутам регулярных перевозок регулируются законодательством Российской Федерации в области организации регулярных перевозок и международными договорами Российской Федерации.</w:t>
      </w:r>
    </w:p>
    <w:p>
      <w:pPr>
        <w:pStyle w:val="0"/>
        <w:jc w:val="both"/>
      </w:pPr>
      <w:r>
        <w:rPr>
          <w:sz w:val="24"/>
        </w:rPr>
        <w:t xml:space="preserve">(часть 1.1 введена Федеральным </w:t>
      </w:r>
      <w:hyperlink w:history="0" r:id="rId2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bookmarkStart w:id="40" w:name="P40"/>
    <w:bookmarkEnd w:id="40"/>
    <w:p>
      <w:pPr>
        <w:pStyle w:val="0"/>
        <w:spacing w:before="240" w:lineRule="auto"/>
        <w:ind w:firstLine="540"/>
        <w:jc w:val="both"/>
      </w:pPr>
      <w:r>
        <w:rPr>
          <w:sz w:val="24"/>
        </w:rPr>
        <w:t xml:space="preserve">2. Отношения по организации регулярных перевозок, не урегулированные нормативными правовыми актами, указанными в </w:t>
      </w:r>
      <w:hyperlink w:history="0" w:anchor="P37" w:tooltip="1. Законодательство Российской Федерации в области организации регулярных перевозок состоит из Гражданского кодекса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
        <w:r>
          <w:rPr>
            <w:sz w:val="24"/>
            <w:color w:val="0000ff"/>
          </w:rPr>
          <w:t xml:space="preserve">части 1</w:t>
        </w:r>
      </w:hyperlink>
      <w:r>
        <w:rPr>
          <w:sz w:val="24"/>
        </w:rPr>
        <w:t xml:space="preserve"> настоящей статьи, регулируются законами и (или) иными нормативными правовыми актами субъектов Российской Федерации.</w:t>
      </w:r>
    </w:p>
    <w:p>
      <w:pPr>
        <w:pStyle w:val="0"/>
        <w:spacing w:before="240" w:lineRule="auto"/>
        <w:ind w:firstLine="540"/>
        <w:jc w:val="both"/>
      </w:pPr>
      <w:r>
        <w:rPr>
          <w:sz w:val="24"/>
        </w:rPr>
        <w:t xml:space="preserve">3. Отношения по организации регулярных перевозок, не урегулированные нормативными правовыми актами, указанными в </w:t>
      </w:r>
      <w:hyperlink w:history="0" w:anchor="P37" w:tooltip="1. Законодательство Российской Федерации в области организации регулярных перевозок состоит из Гражданского кодекса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
        <w:r>
          <w:rPr>
            <w:sz w:val="24"/>
            <w:color w:val="0000ff"/>
          </w:rPr>
          <w:t xml:space="preserve">частях 1</w:t>
        </w:r>
      </w:hyperlink>
      <w:r>
        <w:rPr>
          <w:sz w:val="24"/>
        </w:rPr>
        <w:t xml:space="preserve"> и </w:t>
      </w:r>
      <w:hyperlink w:history="0" w:anchor="P40" w:tooltip="2. Отношения по организации регулярных перевозок, не урегулированные нормативными правовыми актами, указанными в части 1 настоящей статьи, регулируются законами и (или) иными нормативными правовыми актами субъектов Российской Федерации.">
        <w:r>
          <w:rPr>
            <w:sz w:val="24"/>
            <w:color w:val="0000ff"/>
          </w:rPr>
          <w:t xml:space="preserve">2</w:t>
        </w:r>
      </w:hyperlink>
      <w:r>
        <w:rPr>
          <w:sz w:val="24"/>
        </w:rPr>
        <w:t xml:space="preserve"> настоящей статьи, регулируются муниципальными нормативными правовыми актами.</w:t>
      </w:r>
    </w:p>
    <w:p>
      <w:pPr>
        <w:pStyle w:val="0"/>
        <w:spacing w:before="240" w:lineRule="auto"/>
        <w:ind w:firstLine="540"/>
        <w:jc w:val="both"/>
      </w:pPr>
      <w:r>
        <w:rPr>
          <w:sz w:val="24"/>
        </w:rPr>
        <w:t xml:space="preserve">4. Подготовка </w:t>
      </w:r>
      <w:hyperlink w:history="0" r:id="rId23" w:tooltip="&quot;Методические рекомендации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емным электрическим транспортом&quot; (утв. Минтрансом России 30.06.2020) {КонсультантПлюс}">
        <w:r>
          <w:rPr>
            <w:sz w:val="24"/>
            <w:color w:val="0000ff"/>
          </w:rPr>
          <w:t xml:space="preserve">документов</w:t>
        </w:r>
      </w:hyperlink>
      <w:r>
        <w:rPr>
          <w:sz w:val="24"/>
        </w:rPr>
        <w:t xml:space="preserve"> планирования регулярных перевозок осуществляется с учетом положений настоящего Федерального закона в порядке, установленном муниципальными нормативными правовыми актами.</w:t>
      </w:r>
    </w:p>
    <w:p>
      <w:pPr>
        <w:pStyle w:val="0"/>
        <w:jc w:val="both"/>
      </w:pPr>
      <w:r>
        <w:rPr>
          <w:sz w:val="24"/>
        </w:rPr>
        <w:t xml:space="preserve">(в ред. Федерального </w:t>
      </w:r>
      <w:hyperlink w:history="0" r:id="rId24"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4.1. Нормативными правовыми актами субъектов Российской Федерации с учетом положений настоящего Федерального закона устанавливается порядок подготовки и реализации региональных комплексных планов транспортного обслуживания населения.</w:t>
      </w:r>
    </w:p>
    <w:p>
      <w:pPr>
        <w:pStyle w:val="0"/>
        <w:jc w:val="both"/>
      </w:pPr>
      <w:r>
        <w:rPr>
          <w:sz w:val="24"/>
        </w:rPr>
        <w:t xml:space="preserve">(часть 4.1 введена Федеральным </w:t>
      </w:r>
      <w:hyperlink w:history="0" r:id="rId25"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w:t>
      </w:r>
    </w:p>
    <w:p>
      <w:pPr>
        <w:pStyle w:val="0"/>
        <w:spacing w:before="240" w:lineRule="auto"/>
        <w:ind w:firstLine="540"/>
        <w:jc w:val="both"/>
      </w:pPr>
      <w:r>
        <w:rPr>
          <w:sz w:val="24"/>
        </w:rPr>
        <w:t xml:space="preserve">4.2. </w:t>
      </w:r>
      <w:hyperlink w:history="0" r:id="rId26" w:tooltip="Постановление Правительства РФ от 24.11.2023 N 1983 &quot;Об утверждении методики формирования региональных комплексных планов транспортного обслуживания населения&quot; {КонсультантПлюс}">
        <w:r>
          <w:rPr>
            <w:sz w:val="24"/>
            <w:color w:val="0000ff"/>
          </w:rPr>
          <w:t xml:space="preserve">Методика</w:t>
        </w:r>
      </w:hyperlink>
      <w:r>
        <w:rPr>
          <w:sz w:val="24"/>
        </w:rPr>
        <w:t xml:space="preserve"> формирования региональных комплексных планов транспортного обслуживания населения утверждается Правительством Российской Федерации.</w:t>
      </w:r>
    </w:p>
    <w:p>
      <w:pPr>
        <w:pStyle w:val="0"/>
        <w:jc w:val="both"/>
      </w:pPr>
      <w:r>
        <w:rPr>
          <w:sz w:val="24"/>
        </w:rPr>
        <w:t xml:space="preserve">(часть 4.2 введена Федеральным </w:t>
      </w:r>
      <w:hyperlink w:history="0" r:id="rId27"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w:t>
      </w:r>
    </w:p>
    <w:p>
      <w:pPr>
        <w:pStyle w:val="0"/>
        <w:spacing w:before="240" w:lineRule="auto"/>
        <w:ind w:firstLine="540"/>
        <w:jc w:val="both"/>
      </w:pPr>
      <w:r>
        <w:rPr>
          <w:sz w:val="24"/>
        </w:rPr>
        <w:t xml:space="preserve">4.3. </w:t>
      </w:r>
      <w:hyperlink w:history="0" r:id="rId28" w:tooltip="Постановление Правительства РФ от 08.12.2023 N 2086 &quot;Об утверждении требований к региональному стандарту транспортного обслуживания населения&quot; {КонсультантПлюс}">
        <w:r>
          <w:rPr>
            <w:sz w:val="24"/>
            <w:color w:val="0000ff"/>
          </w:rPr>
          <w:t xml:space="preserve">Требования</w:t>
        </w:r>
      </w:hyperlink>
      <w:r>
        <w:rPr>
          <w:sz w:val="24"/>
        </w:rPr>
        <w:t xml:space="preserve"> к региональному стандарту транспортного обслуживания населения устанавливаются Правительством Российской Федерации.</w:t>
      </w:r>
    </w:p>
    <w:p>
      <w:pPr>
        <w:pStyle w:val="0"/>
        <w:jc w:val="both"/>
      </w:pPr>
      <w:r>
        <w:rPr>
          <w:sz w:val="24"/>
        </w:rPr>
        <w:t xml:space="preserve">(часть 4.3 введена Федеральным </w:t>
      </w:r>
      <w:hyperlink w:history="0" r:id="rId29"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w:t>
      </w:r>
    </w:p>
    <w:p>
      <w:pPr>
        <w:pStyle w:val="0"/>
        <w:spacing w:before="240" w:lineRule="auto"/>
        <w:ind w:firstLine="540"/>
        <w:jc w:val="both"/>
      </w:pPr>
      <w:r>
        <w:rPr>
          <w:sz w:val="24"/>
        </w:rPr>
        <w:t xml:space="preserve">5. 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законодательством Российской Федерации.</w:t>
      </w:r>
    </w:p>
    <w:p>
      <w:pPr>
        <w:pStyle w:val="0"/>
        <w:spacing w:before="240" w:lineRule="auto"/>
        <w:ind w:firstLine="540"/>
        <w:jc w:val="both"/>
      </w:pPr>
      <w:r>
        <w:rPr>
          <w:sz w:val="24"/>
        </w:rPr>
        <w:t xml:space="preserve">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w:t>
      </w:r>
      <w:r>
        <w:rPr>
          <w:sz w:val="24"/>
        </w:rPr>
        <w:t xml:space="preserve">наделении</w:t>
      </w:r>
      <w:r>
        <w:rPr>
          <w:sz w:val="24"/>
        </w:rPr>
        <w:t xml:space="preserve"> подведомственного государственного учреждения отдельными полномочиями в целях осуществления функций по организации регулярных перевозок, возложенных настоящим Федеральным законом на уполномоченный федеральный орган исполнительной власти.</w:t>
      </w:r>
    </w:p>
    <w:p>
      <w:pPr>
        <w:pStyle w:val="0"/>
        <w:jc w:val="both"/>
      </w:pPr>
      <w:r>
        <w:rPr>
          <w:sz w:val="24"/>
        </w:rPr>
        <w:t xml:space="preserve">(часть 6 введена Федеральным </w:t>
      </w:r>
      <w:hyperlink w:history="0" r:id="rId3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7. При организации регулярных перевозок по межрегиональному маршруту регулярных перевозок, смежному межрегиональному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исполнительного органа субъекта Российской Федерации.</w:t>
      </w:r>
    </w:p>
    <w:p>
      <w:pPr>
        <w:pStyle w:val="0"/>
        <w:jc w:val="both"/>
      </w:pPr>
      <w:r>
        <w:rPr>
          <w:sz w:val="24"/>
        </w:rPr>
        <w:t xml:space="preserve">(часть 7 введена Федеральным </w:t>
      </w:r>
      <w:hyperlink w:history="0" r:id="rId3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 в ред. Федерального </w:t>
      </w:r>
      <w:hyperlink w:history="0" r:id="rId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При организации регулярных перевозок по муниципальному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местного самоуправления.</w:t>
      </w:r>
    </w:p>
    <w:p>
      <w:pPr>
        <w:pStyle w:val="0"/>
        <w:jc w:val="both"/>
      </w:pPr>
      <w:r>
        <w:rPr>
          <w:sz w:val="24"/>
        </w:rPr>
        <w:t xml:space="preserve">(часть 8 введена Федеральным </w:t>
      </w:r>
      <w:hyperlink w:history="0" r:id="rId3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jc w:val="both"/>
      </w:pPr>
      <w:r>
        <w:rPr>
          <w:sz w:val="24"/>
        </w:rPr>
      </w:r>
    </w:p>
    <w:p>
      <w:pPr>
        <w:pStyle w:val="0"/>
        <w:ind w:firstLine="540"/>
        <w:jc w:val="both"/>
      </w:pPr>
      <w:r>
        <w:rPr>
          <w:sz w:val="24"/>
        </w:rPr>
        <w:t xml:space="preserve">1.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pPr>
        <w:pStyle w:val="0"/>
        <w:spacing w:before="240" w:lineRule="auto"/>
        <w:ind w:firstLine="540"/>
        <w:jc w:val="both"/>
      </w:pPr>
      <w:r>
        <w:rPr>
          <w:sz w:val="24"/>
        </w:rPr>
        <w:t xml:space="preserve">2) уполномоченные исполнительные органы субъекта Российской Федерации - исполнительные органы субъекта Российской Федерации, уполномоченные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исполнительные органы субъектов Российской Федерации;</w:t>
      </w:r>
    </w:p>
    <w:p>
      <w:pPr>
        <w:pStyle w:val="0"/>
        <w:jc w:val="both"/>
      </w:pPr>
      <w:r>
        <w:rPr>
          <w:sz w:val="24"/>
        </w:rPr>
        <w:t xml:space="preserve">(в ред. Федеральных законов от 29.12.2017 </w:t>
      </w:r>
      <w:hyperlink w:history="0" r:id="rId3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 уполномоченные органы публичной власти федеральной территории "Сириус" - органы публичной власти федеральной территории "Сириус", уполномоченные нормативным правовым актом федеральной территории "Сириус" на осуществление функций по организации регулярных перевозок, возлагаемых настоящим Федеральным законом на органы публичной власти федеральной территории "Сириус";</w:t>
      </w:r>
    </w:p>
    <w:p>
      <w:pPr>
        <w:pStyle w:val="0"/>
        <w:jc w:val="both"/>
      </w:pPr>
      <w:r>
        <w:rPr>
          <w:sz w:val="24"/>
        </w:rPr>
        <w:t xml:space="preserve">(п. 2.1 введен Федеральным </w:t>
      </w:r>
      <w:hyperlink w:history="0" r:id="rId3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spacing w:before="240" w:lineRule="auto"/>
        <w:ind w:firstLine="540"/>
        <w:jc w:val="both"/>
      </w:pPr>
      <w:r>
        <w:rPr>
          <w:sz w:val="24"/>
        </w:rPr>
        <w:t xml:space="preserve">3)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pPr>
        <w:pStyle w:val="0"/>
        <w:jc w:val="both"/>
      </w:pPr>
      <w:r>
        <w:rPr>
          <w:sz w:val="24"/>
        </w:rPr>
        <w:t xml:space="preserve">(в ред. Федерального </w:t>
      </w:r>
      <w:hyperlink w:history="0" r:id="rId3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3.1) международный маршрут регулярных перевозок - маршрут регулярных перевозок в границах Российской Федерации и в границах одного или нескольких иностранных государств;</w:t>
      </w:r>
    </w:p>
    <w:p>
      <w:pPr>
        <w:pStyle w:val="0"/>
        <w:jc w:val="both"/>
      </w:pPr>
      <w:r>
        <w:rPr>
          <w:sz w:val="24"/>
        </w:rPr>
        <w:t xml:space="preserve">(п. 3.1 введен Федеральным </w:t>
      </w:r>
      <w:hyperlink w:history="0" r:id="rId3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4) межрегиональный маршрут регулярных перевозок - маршрут регулярных перевозок в границах не менее двух субъектов Российской Федерации либо в границах одного и более субъектов Российской Федерации и федеральной территории "Сириус";</w:t>
      </w:r>
    </w:p>
    <w:p>
      <w:pPr>
        <w:pStyle w:val="0"/>
        <w:jc w:val="both"/>
      </w:pPr>
      <w:r>
        <w:rPr>
          <w:sz w:val="24"/>
        </w:rPr>
        <w:t xml:space="preserve">(в ред. Федерального </w:t>
      </w:r>
      <w:hyperlink w:history="0" r:id="rId3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5) смежный межрегиональный маршрут регулярных перевозок - межрегиональный маршрут регулярных перевозок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межрегиональный маршрут регулярных перевозок в границах Краснодарского края и Республики Адыгея либо межрегиональный маршрут регулярных перевозок в границах федеральной территории "Сириус" и Краснодарского края;</w:t>
      </w:r>
    </w:p>
    <w:p>
      <w:pPr>
        <w:pStyle w:val="0"/>
        <w:jc w:val="both"/>
      </w:pPr>
      <w:r>
        <w:rPr>
          <w:sz w:val="24"/>
        </w:rPr>
        <w:t xml:space="preserve">(в ред. Федеральных законов от 29.12.2017 </w:t>
      </w:r>
      <w:hyperlink w:history="0" r:id="rId4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4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не менее двух муниципальных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 или не менее одного муниципального района и не менее одного муниципального округа одного субъекта Российской Федерации;</w:t>
      </w:r>
    </w:p>
    <w:p>
      <w:pPr>
        <w:pStyle w:val="0"/>
        <w:jc w:val="both"/>
      </w:pPr>
      <w:r>
        <w:rPr>
          <w:sz w:val="24"/>
        </w:rPr>
        <w:t xml:space="preserve">(в ред. Федерального </w:t>
      </w:r>
      <w:hyperlink w:history="0" r:id="rId4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7) муниципальный маршрут регулярных перевозок - маршрут регулярных перевозок в границах федеральной территории "Сириус", поселения, городского округа, муниципального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pPr>
        <w:pStyle w:val="0"/>
        <w:jc w:val="both"/>
      </w:pPr>
      <w:r>
        <w:rPr>
          <w:sz w:val="24"/>
        </w:rPr>
        <w:t xml:space="preserve">(в ред. Федеральных законов от 29.12.2017 </w:t>
      </w:r>
      <w:hyperlink w:history="0" r:id="rId4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44"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29.05.2023 </w:t>
      </w:r>
      <w:hyperlink w:history="0" r:id="rId4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pPr>
        <w:pStyle w:val="0"/>
        <w:spacing w:before="240" w:lineRule="auto"/>
        <w:ind w:firstLine="540"/>
        <w:jc w:val="both"/>
      </w:pPr>
      <w:r>
        <w:rPr>
          <w:sz w:val="24"/>
        </w:rPr>
        <w:t xml:space="preserve">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pPr>
        <w:pStyle w:val="0"/>
        <w:spacing w:before="240" w:lineRule="auto"/>
        <w:ind w:firstLine="540"/>
        <w:jc w:val="both"/>
      </w:pPr>
      <w:r>
        <w:rPr>
          <w:sz w:val="24"/>
        </w:rPr>
        <w:t xml:space="preserve">10) начальный остановочный пункт - первый по времени отправления транспортного средства остановочный пункт, который указан в расписании;</w:t>
      </w:r>
    </w:p>
    <w:p>
      <w:pPr>
        <w:pStyle w:val="0"/>
        <w:spacing w:before="240" w:lineRule="auto"/>
        <w:ind w:firstLine="540"/>
        <w:jc w:val="both"/>
      </w:pPr>
      <w:r>
        <w:rPr>
          <w:sz w:val="24"/>
        </w:rPr>
        <w:t xml:space="preserve">11) конечный остановочный пункт - последний остановочный пункт, который указан в расписании;</w:t>
      </w:r>
    </w:p>
    <w:p>
      <w:pPr>
        <w:pStyle w:val="0"/>
        <w:spacing w:before="240" w:lineRule="auto"/>
        <w:ind w:firstLine="540"/>
        <w:jc w:val="both"/>
      </w:pPr>
      <w:r>
        <w:rPr>
          <w:sz w:val="24"/>
        </w:rPr>
        <w:t xml:space="preserve">12) пропускная </w:t>
      </w:r>
      <w:hyperlink w:history="0" r:id="rId46" w:tooltip="Приказ Минтранса России от 16.12.2015 N 366 (ред. от 12.09.2022) &quot;Об утверждении Порядка определения пропускной способности остановочного пункта и времени перерывов технологического характера в осуществлении отправления транспортных средств из остановочного пункта&quot; (Зарегистрировано в Минюсте России 19.01.2016 N 40629) {КонсультантПлюс}">
        <w:r>
          <w:rPr>
            <w:sz w:val="24"/>
            <w:color w:val="0000ff"/>
          </w:rPr>
          <w:t xml:space="preserve">способность</w:t>
        </w:r>
      </w:hyperlink>
      <w:r>
        <w:rPr>
          <w:sz w:val="24"/>
        </w:rPr>
        <w:t xml:space="preserve">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pPr>
        <w:pStyle w:val="0"/>
        <w:spacing w:before="240" w:lineRule="auto"/>
        <w:ind w:firstLine="540"/>
        <w:jc w:val="both"/>
      </w:pPr>
      <w:r>
        <w:rPr>
          <w:sz w:val="24"/>
        </w:rPr>
        <w:t xml:space="preserve">13) вид транспортного средства - автобус, трамвай или троллейбус;</w:t>
      </w:r>
    </w:p>
    <w:p>
      <w:pPr>
        <w:pStyle w:val="0"/>
        <w:spacing w:before="240" w:lineRule="auto"/>
        <w:ind w:firstLine="540"/>
        <w:jc w:val="both"/>
      </w:pPr>
      <w:r>
        <w:rPr>
          <w:sz w:val="24"/>
        </w:rPr>
        <w:t xml:space="preserve">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 более чем 16 метров);</w:t>
      </w:r>
    </w:p>
    <w:p>
      <w:pPr>
        <w:pStyle w:val="0"/>
        <w:spacing w:before="240" w:lineRule="auto"/>
        <w:ind w:firstLine="540"/>
        <w:jc w:val="both"/>
      </w:pPr>
      <w:r>
        <w:rPr>
          <w:sz w:val="24"/>
        </w:rPr>
        <w:t xml:space="preserve">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pPr>
        <w:pStyle w:val="0"/>
        <w:spacing w:before="240" w:lineRule="auto"/>
        <w:ind w:firstLine="540"/>
        <w:jc w:val="both"/>
      </w:pPr>
      <w:r>
        <w:rPr>
          <w:sz w:val="24"/>
        </w:rPr>
        <w:t xml:space="preserve">16) вид регулярных перевозок - регулярные перевозки по регулируемым тарифам или регулярные перевозки по нерегулируемым тарифам;</w:t>
      </w:r>
    </w:p>
    <w:p>
      <w:pPr>
        <w:pStyle w:val="0"/>
        <w:spacing w:before="240" w:lineRule="auto"/>
        <w:ind w:firstLine="540"/>
        <w:jc w:val="both"/>
      </w:pPr>
      <w:r>
        <w:rPr>
          <w:sz w:val="24"/>
        </w:rPr>
        <w:t xml:space="preserve">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pPr>
        <w:pStyle w:val="0"/>
        <w:spacing w:before="240" w:lineRule="auto"/>
        <w:ind w:firstLine="540"/>
        <w:jc w:val="both"/>
      </w:pPr>
      <w:r>
        <w:rPr>
          <w:sz w:val="24"/>
        </w:rPr>
        <w:t xml:space="preserve">18) регулярные перевозки по нерегулируемым тарифам - регулярные перевозки, осуществляемые с применением тарифов, установленных перевозчиком;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19 ч. 1 ст. 3 утрачивает силу (</w:t>
            </w:r>
            <w:hyperlink w:history="0" r:id="rId4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 за исключением международных маршрутов регулярных перевозок;</w:t>
      </w:r>
    </w:p>
    <w:p>
      <w:pPr>
        <w:pStyle w:val="0"/>
        <w:jc w:val="both"/>
      </w:pPr>
      <w:r>
        <w:rPr>
          <w:sz w:val="24"/>
        </w:rPr>
        <w:t xml:space="preserve">(в ред. Федерального </w:t>
      </w:r>
      <w:hyperlink w:history="0" r:id="rId4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20 ч. 1 ст. 3 утрачивает силу (</w:t>
            </w:r>
            <w:hyperlink w:history="0" r:id="rId4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за исключением международных маршрутов регулярных перевозок;</w:t>
      </w:r>
    </w:p>
    <w:p>
      <w:pPr>
        <w:pStyle w:val="0"/>
        <w:jc w:val="both"/>
      </w:pPr>
      <w:r>
        <w:rPr>
          <w:sz w:val="24"/>
        </w:rPr>
        <w:t xml:space="preserve">(в ред. Федерального </w:t>
      </w:r>
      <w:hyperlink w:history="0" r:id="rId5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20.1) карта международного маршрута регулярных перевозок - документ, содержащий сведения о международном маршруте регулярных перевозок. В случае, если международными договорами Российской Федерации предусмотрено, что регулярные перевозки осуществляются по разрешениям, карта международного маршрута регулярных перевозок является таким разрешением;</w:t>
      </w:r>
    </w:p>
    <w:p>
      <w:pPr>
        <w:pStyle w:val="0"/>
        <w:jc w:val="both"/>
      </w:pPr>
      <w:r>
        <w:rPr>
          <w:sz w:val="24"/>
        </w:rPr>
        <w:t xml:space="preserve">(п. 20.1 введен Федеральным </w:t>
      </w:r>
      <w:hyperlink w:history="0" r:id="rId5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21) орган государственного транспортного контроля - федеральный </w:t>
      </w:r>
      <w:hyperlink w:history="0" r:id="rId52" w:tooltip="Постановление Правительства РФ от 30.07.2004 N 398 (ред. от 07.03.2025) &quot;Об утверждении Положения о Федеральной службе по надзору в сфере транспорта&quot;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транспорта, или его территориальные органы;</w:t>
      </w:r>
    </w:p>
    <w:p>
      <w:pPr>
        <w:pStyle w:val="0"/>
        <w:spacing w:before="240" w:lineRule="auto"/>
        <w:ind w:firstLine="540"/>
        <w:jc w:val="both"/>
      </w:pPr>
      <w:r>
        <w:rPr>
          <w:sz w:val="24"/>
        </w:rPr>
        <w:t xml:space="preserve">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pPr>
        <w:pStyle w:val="0"/>
        <w:spacing w:before="240" w:lineRule="auto"/>
        <w:ind w:firstLine="540"/>
        <w:jc w:val="both"/>
      </w:pPr>
      <w:r>
        <w:rPr>
          <w:sz w:val="24"/>
        </w:rPr>
        <w:t xml:space="preserve">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pPr>
        <w:pStyle w:val="0"/>
        <w:spacing w:before="240" w:lineRule="auto"/>
        <w:ind w:firstLine="540"/>
        <w:jc w:val="both"/>
      </w:pPr>
      <w:r>
        <w:rPr>
          <w:sz w:val="24"/>
        </w:rPr>
        <w:t xml:space="preserve">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pPr>
        <w:pStyle w:val="0"/>
        <w:spacing w:before="240" w:lineRule="auto"/>
        <w:ind w:firstLine="540"/>
        <w:jc w:val="both"/>
      </w:pPr>
      <w:r>
        <w:rPr>
          <w:sz w:val="24"/>
        </w:rPr>
        <w:t xml:space="preserve">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pPr>
        <w:pStyle w:val="0"/>
        <w:spacing w:before="240" w:lineRule="auto"/>
        <w:ind w:firstLine="540"/>
        <w:jc w:val="both"/>
      </w:pPr>
      <w:r>
        <w:rPr>
          <w:sz w:val="24"/>
        </w:rPr>
        <w:t xml:space="preserve">26) утратил силу. - Федеральный </w:t>
      </w:r>
      <w:hyperlink w:history="0" r:id="rId5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pStyle w:val="0"/>
        <w:spacing w:before="240" w:lineRule="auto"/>
        <w:ind w:firstLine="540"/>
        <w:jc w:val="both"/>
      </w:pPr>
      <w:r>
        <w:rPr>
          <w:sz w:val="24"/>
        </w:rPr>
        <w:t xml:space="preserve">27) документ планирования регулярных перевозок - нормативный правовой акт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уполномоченных органов местного самоуправления;</w:t>
      </w:r>
    </w:p>
    <w:p>
      <w:pPr>
        <w:pStyle w:val="0"/>
        <w:jc w:val="both"/>
      </w:pPr>
      <w:r>
        <w:rPr>
          <w:sz w:val="24"/>
        </w:rPr>
        <w:t xml:space="preserve">(в ред. Федерального </w:t>
      </w:r>
      <w:hyperlink w:history="0" r:id="rId54"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27.1) региональный комплексный план транспортного обслуживания населения - нормативный правовой акт высшего исполнительного органа субъекта Российской Федерации, определяющий приоритеты, цели и задачи транспортного обслуживания населения субъекта Российской Федерации при организации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мероприятия, обеспечивающие достижение целевых показателей, установленных региональным стандартом транспортного обслуживания населения, сроки реализации этих мероприятий, а также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исполнительных органов субъектов Российской Федерации;</w:t>
      </w:r>
    </w:p>
    <w:p>
      <w:pPr>
        <w:pStyle w:val="0"/>
        <w:jc w:val="both"/>
      </w:pPr>
      <w:r>
        <w:rPr>
          <w:sz w:val="24"/>
        </w:rPr>
        <w:t xml:space="preserve">(п. 27.1 введен Федеральным </w:t>
      </w:r>
      <w:hyperlink w:history="0" r:id="rId55"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 в ред. Федерального </w:t>
      </w:r>
      <w:hyperlink w:history="0" r:id="rId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27.2) региональный стандарт транспортного обслуживания населения - нормативный правовой акт высшего исполнительного органа субъекта Российской Федерации, устанавливающий перечень и целевые значения показателей, характеризующих доступность, безопасность и комфортность для населения субъекта Российской Федерации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Региональный стандарт транспортного обслуживания населения не относится к документам по стандартизации, предусмотренным </w:t>
      </w:r>
      <w:hyperlink w:history="0" r:id="rId57" w:tooltip="Федеральный закон от 29.06.2015 N 162-ФЗ (ред. от 30.12.2020) &quot;О стандартизации в Российской Федерации&quot; {КонсультантПлюс}">
        <w:r>
          <w:rPr>
            <w:sz w:val="24"/>
            <w:color w:val="0000ff"/>
          </w:rPr>
          <w:t xml:space="preserve">статьей 14</w:t>
        </w:r>
      </w:hyperlink>
      <w:r>
        <w:rPr>
          <w:sz w:val="24"/>
        </w:rPr>
        <w:t xml:space="preserve"> Федерального закона от 29 июня 2015 года N 162-ФЗ "О стандартизации в Российской Федерации";</w:t>
      </w:r>
    </w:p>
    <w:p>
      <w:pPr>
        <w:pStyle w:val="0"/>
        <w:jc w:val="both"/>
      </w:pPr>
      <w:r>
        <w:rPr>
          <w:sz w:val="24"/>
        </w:rPr>
        <w:t xml:space="preserve">(п. 27.2 введен Федеральным </w:t>
      </w:r>
      <w:hyperlink w:history="0" r:id="rId58"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 в ред. Федерального </w:t>
      </w:r>
      <w:hyperlink w:history="0" r:id="rId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28)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p>
      <w:pPr>
        <w:pStyle w:val="0"/>
        <w:jc w:val="both"/>
      </w:pPr>
      <w:r>
        <w:rPr>
          <w:sz w:val="24"/>
        </w:rPr>
        <w:t xml:space="preserve">(п. 28 введен Федеральным </w:t>
      </w:r>
      <w:hyperlink w:history="0" r:id="rId6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29) срок эксплуатации транспортного средства - количество полных календарных лет, прошедших с года, следующего за годом, в котором было изготовлено транспортное средство;</w:t>
      </w:r>
    </w:p>
    <w:p>
      <w:pPr>
        <w:pStyle w:val="0"/>
        <w:jc w:val="both"/>
      </w:pPr>
      <w:r>
        <w:rPr>
          <w:sz w:val="24"/>
        </w:rPr>
        <w:t xml:space="preserve">(п. 29 введен Федеральным </w:t>
      </w:r>
      <w:hyperlink w:history="0" r:id="rId6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30) вид маршрута регулярных перевозок - международный маршрут регулярных перевозок, или межрегиональный маршрут регулярных перевозок, или смежный межрегиональный маршрут регулярных перевозок, или межмуниципальный маршрут регулярных перевозок, или муниципальный маршрут регулярных перевозок.</w:t>
      </w:r>
    </w:p>
    <w:p>
      <w:pPr>
        <w:pStyle w:val="0"/>
        <w:jc w:val="both"/>
      </w:pPr>
      <w:r>
        <w:rPr>
          <w:sz w:val="24"/>
        </w:rPr>
        <w:t xml:space="preserve">(п. 30 введен Федеральным </w:t>
      </w:r>
      <w:hyperlink w:history="0" r:id="rId6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2.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w:history="0" r:id="rId63" w:tooltip="Федеральный закон от 08.11.2007 N 259-ФЗ (ред. от 31.07.2025) &quot;Устав автомобильного транспорта и городского наземного электрического транспорта&quot; {КонсультантПлюс}">
        <w:r>
          <w:rPr>
            <w:sz w:val="24"/>
            <w:color w:val="0000ff"/>
          </w:rPr>
          <w:t xml:space="preserve">законе</w:t>
        </w:r>
      </w:hyperlink>
      <w:r>
        <w:rPr>
          <w:sz w:val="24"/>
        </w:rPr>
        <w:t xml:space="preserve"> от 8 ноября 2007 года N 259-ФЗ "Устав автомобильного транспорта и городского наземного электрического транспорта".</w:t>
      </w:r>
    </w:p>
    <w:p>
      <w:pPr>
        <w:pStyle w:val="0"/>
        <w:spacing w:before="240" w:lineRule="auto"/>
        <w:ind w:firstLine="540"/>
        <w:jc w:val="both"/>
      </w:pPr>
      <w:r>
        <w:rPr>
          <w:sz w:val="24"/>
        </w:rPr>
        <w:t xml:space="preserve">3. Утратил силу с 1 сентября 2024 года. - Федеральный </w:t>
      </w:r>
      <w:hyperlink w:history="0" r:id="rId6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29.05.2023 N 185-ФЗ.</w:t>
      </w:r>
    </w:p>
    <w:p>
      <w:pPr>
        <w:pStyle w:val="0"/>
        <w:spacing w:before="240" w:lineRule="auto"/>
        <w:ind w:firstLine="540"/>
        <w:jc w:val="both"/>
      </w:pPr>
      <w:r>
        <w:rPr>
          <w:sz w:val="24"/>
        </w:rPr>
        <w:t xml:space="preserve">3.1. Понятия "сельское поселение", "городское поселение", "городской округ", "муниципальный округ", "внутригородской район" используются в значениях, указанных в Федеральном </w:t>
      </w:r>
      <w:hyperlink w:history="0" r:id="rId6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законе</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3.1 введена Федеральным </w:t>
      </w:r>
      <w:hyperlink w:history="0" r:id="rId6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4. Понятия "государственный заказчик", "муниципальный заказчик" используются в значениях, указанных в Федеральном </w:t>
      </w:r>
      <w:hyperlink w:history="0" r:id="rId6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законе</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Понятия "российский перевозчик", "иностранный перевозчик", "разрешение", "регулярная пассажирская международная автомобильная перевозка" и "транзитная международная автомобильная перевозка" используются в значениях, указанных в Федеральном </w:t>
      </w:r>
      <w:hyperlink w:history="0" r:id="rId68" w:tooltip="Федеральный закон от 24.07.1998 N 127-ФЗ (ред. от 31.07.2025)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КонсультантПлюс}">
        <w:r>
          <w:rPr>
            <w:sz w:val="24"/>
            <w:color w:val="0000ff"/>
          </w:rPr>
          <w:t xml:space="preserve">законе</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pPr>
        <w:pStyle w:val="0"/>
        <w:jc w:val="both"/>
      </w:pPr>
      <w:r>
        <w:rPr>
          <w:sz w:val="24"/>
        </w:rPr>
        <w:t xml:space="preserve">(часть 5 введена Федеральным </w:t>
      </w:r>
      <w:hyperlink w:history="0" r:id="rId6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6. Понятие "концедент" используется в значении, указанном в Федеральном </w:t>
      </w:r>
      <w:hyperlink w:history="0" r:id="rId70" w:tooltip="Федеральный закон от 21.07.2005 N 115-ФЗ (ред. от 15.12.2025) &quot;О концессионных соглашениях&quot; {КонсультантПлюс}">
        <w:r>
          <w:rPr>
            <w:sz w:val="24"/>
            <w:color w:val="0000ff"/>
          </w:rPr>
          <w:t xml:space="preserve">законе</w:t>
        </w:r>
      </w:hyperlink>
      <w:r>
        <w:rPr>
          <w:sz w:val="24"/>
        </w:rPr>
        <w:t xml:space="preserve"> от 21 июля 2005 года N 115-ФЗ "О концессионных соглашениях".</w:t>
      </w:r>
    </w:p>
    <w:p>
      <w:pPr>
        <w:pStyle w:val="0"/>
        <w:jc w:val="both"/>
      </w:pPr>
      <w:r>
        <w:rPr>
          <w:sz w:val="24"/>
        </w:rPr>
        <w:t xml:space="preserve">(часть 6 введена Федеральным </w:t>
      </w:r>
      <w:hyperlink w:history="0" r:id="rId71"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spacing w:before="240" w:lineRule="auto"/>
        <w:ind w:firstLine="540"/>
        <w:jc w:val="both"/>
      </w:pPr>
      <w:r>
        <w:rPr>
          <w:sz w:val="24"/>
        </w:rPr>
        <w:t xml:space="preserve">7. Понятия "публичный партнер" и "частный партнер" используются в значениях, указанных в Федеральном </w:t>
      </w:r>
      <w:r>
        <w:rPr>
          <w:sz w:val="24"/>
        </w:rPr>
        <w:t xml:space="preserve">законе</w:t>
      </w:r>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72"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0"/>
        <w:jc w:val="center"/>
      </w:pPr>
      <w:r>
        <w:rPr>
          <w:sz w:val="24"/>
        </w:rPr>
        <w:t xml:space="preserve">Глава 1.1. ОРГАНИЗАЦИЯ РЕГУЛЯРНЫХ ПЕРЕВОЗОК</w:t>
      </w:r>
    </w:p>
    <w:p>
      <w:pPr>
        <w:pStyle w:val="2"/>
        <w:jc w:val="center"/>
      </w:pPr>
      <w:r>
        <w:rPr>
          <w:sz w:val="24"/>
        </w:rPr>
        <w:t xml:space="preserve">ПО МЕЖДУНАРОДНЫМ МАРШРУТАМ РЕГУЛЯРНЫХ ПЕРЕВОЗОК</w:t>
      </w:r>
    </w:p>
    <w:p>
      <w:pPr>
        <w:pStyle w:val="0"/>
        <w:jc w:val="center"/>
      </w:pPr>
      <w:r>
        <w:rPr>
          <w:sz w:val="24"/>
        </w:rPr>
      </w:r>
    </w:p>
    <w:p>
      <w:pPr>
        <w:pStyle w:val="0"/>
        <w:jc w:val="center"/>
      </w:pPr>
      <w:r>
        <w:rPr>
          <w:sz w:val="24"/>
        </w:rPr>
        <w:t xml:space="preserve">(введена Федеральным </w:t>
      </w:r>
      <w:hyperlink w:history="0" r:id="rId7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jc w:val="center"/>
      </w:pPr>
      <w:r>
        <w:rPr>
          <w:sz w:val="24"/>
        </w:rPr>
        <w:t xml:space="preserve">(ред. 14.03.2022))</w:t>
      </w:r>
    </w:p>
    <w:p>
      <w:pPr>
        <w:pStyle w:val="0"/>
        <w:ind w:firstLine="540"/>
        <w:jc w:val="both"/>
      </w:pPr>
      <w:r>
        <w:rPr>
          <w:sz w:val="24"/>
        </w:rPr>
      </w:r>
    </w:p>
    <w:bookmarkStart w:id="135" w:name="P135"/>
    <w:bookmarkEnd w:id="135"/>
    <w:p>
      <w:pPr>
        <w:pStyle w:val="2"/>
        <w:outlineLvl w:val="1"/>
        <w:ind w:firstLine="540"/>
        <w:jc w:val="both"/>
      </w:pPr>
      <w:r>
        <w:rPr>
          <w:sz w:val="24"/>
        </w:rPr>
        <w:t xml:space="preserve">Статья 3.1. Установление и изменение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7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Регулярные пассажирские международные автомобильные перевозки осуществляются по международным маршрутам регулярных перевозок, установление и изменение которых осуществляются по согласованию уполномоченного федерального органа исполнительной власти и компетентных органов иностранных государств, по территориям которых проходят такие маршруты.</w:t>
      </w:r>
    </w:p>
    <w:p>
      <w:pPr>
        <w:pStyle w:val="0"/>
        <w:spacing w:before="240" w:lineRule="auto"/>
        <w:ind w:firstLine="540"/>
        <w:jc w:val="both"/>
      </w:pPr>
      <w:r>
        <w:rPr>
          <w:sz w:val="24"/>
        </w:rPr>
        <w:t xml:space="preserve">2. Согласование установления или изменения международного маршрута регулярных перевозок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1) по предложению российского перевозчика, имеющего намерение осуществлять или осуществляющего регулярные перевозки по такому маршруту;</w:t>
      </w:r>
    </w:p>
    <w:bookmarkStart w:id="142" w:name="P142"/>
    <w:bookmarkEnd w:id="142"/>
    <w:p>
      <w:pPr>
        <w:pStyle w:val="0"/>
        <w:spacing w:before="240" w:lineRule="auto"/>
        <w:ind w:firstLine="540"/>
        <w:jc w:val="both"/>
      </w:pPr>
      <w:r>
        <w:rPr>
          <w:sz w:val="24"/>
        </w:rPr>
        <w:t xml:space="preserve">2) 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w:t>
      </w:r>
    </w:p>
    <w:p>
      <w:pPr>
        <w:pStyle w:val="0"/>
        <w:spacing w:before="240" w:lineRule="auto"/>
        <w:ind w:firstLine="540"/>
        <w:jc w:val="both"/>
      </w:pPr>
      <w:r>
        <w:rPr>
          <w:sz w:val="24"/>
        </w:rPr>
        <w:t xml:space="preserve">3. Намерения российских и (или) иностранных перевозчиков совместно осуществлять регулярные перевозки по международному маршруту регулярных перевозок подтверждаются соглашением (иным документом), заключенным указанными перевозчиками в произвольной письменной форме и содержащим следующие сведения (далее - соглашение о совместной эксплуатации международного маршрута регулярных перевозок):</w:t>
      </w:r>
    </w:p>
    <w:p>
      <w:pPr>
        <w:pStyle w:val="0"/>
        <w:spacing w:before="240" w:lineRule="auto"/>
        <w:ind w:firstLine="540"/>
        <w:jc w:val="both"/>
      </w:pPr>
      <w:r>
        <w:rPr>
          <w:sz w:val="24"/>
        </w:rPr>
        <w:t xml:space="preserve">1) наименование международного маршрута регулярных перевозок с указанием населенных пунктов и государств, в границах которых расположены остановочные пункты такого маршрута;</w:t>
      </w:r>
    </w:p>
    <w:p>
      <w:pPr>
        <w:pStyle w:val="0"/>
        <w:spacing w:before="240" w:lineRule="auto"/>
        <w:ind w:firstLine="540"/>
        <w:jc w:val="both"/>
      </w:pPr>
      <w:r>
        <w:rPr>
          <w:sz w:val="24"/>
        </w:rPr>
        <w:t xml:space="preserve">2) наименования, места нахождения юридических лиц и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налогоплательщика (для российских перевозчиков), почтовые адреса, контактные телефоны, адреса электронной почты перевозчиков;</w:t>
      </w:r>
    </w:p>
    <w:p>
      <w:pPr>
        <w:pStyle w:val="0"/>
        <w:spacing w:before="240" w:lineRule="auto"/>
        <w:ind w:firstLine="540"/>
        <w:jc w:val="both"/>
      </w:pPr>
      <w:r>
        <w:rPr>
          <w:sz w:val="24"/>
        </w:rPr>
        <w:t xml:space="preserve">3) наименование российского перевозчика, управомоченного на представление в уполномоченный федеральный орган исполнительной власти предложений об установлении, изменении и отмене международного маршрута регулярных перевозок от имени всех перевозчиков, заключивших соглашение о совместной эксплуатации такого маршрута (в случае, если одной из сторон указанного соглашения является российский перевозчик);</w:t>
      </w:r>
    </w:p>
    <w:p>
      <w:pPr>
        <w:pStyle w:val="0"/>
        <w:spacing w:before="240" w:lineRule="auto"/>
        <w:ind w:firstLine="540"/>
        <w:jc w:val="both"/>
      </w:pPr>
      <w:r>
        <w:rPr>
          <w:sz w:val="24"/>
        </w:rPr>
        <w:t xml:space="preserve">4) расписание с указанием дня недели (в случае, если рейсы не выполняются ежедневно), времени отправления и прибытия рейсов с указанием наименования российского или иностранного перевозчика, который их выполняет, за исключением случая, если регулярные перевозки осуществляются российским перевозчиком без привлечения иностранного перевозчика либо иностранным перевозчиком без привлечения российского перевозчика, наименований и мест нахождения остановочных пунктов, на которых будут производиться посадка и (или) высадка пассажиров, с указанием наименований перевозчиков, которые не осуществляют в этом остановочном пункте посадку и (или) высадку пассажиров;</w:t>
      </w:r>
    </w:p>
    <w:p>
      <w:pPr>
        <w:pStyle w:val="0"/>
        <w:spacing w:before="240" w:lineRule="auto"/>
        <w:ind w:firstLine="540"/>
        <w:jc w:val="both"/>
      </w:pPr>
      <w:r>
        <w:rPr>
          <w:sz w:val="24"/>
        </w:rPr>
        <w:t xml:space="preserve">5)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pPr>
        <w:pStyle w:val="0"/>
        <w:spacing w:before="240" w:lineRule="auto"/>
        <w:ind w:firstLine="540"/>
        <w:jc w:val="both"/>
      </w:pPr>
      <w:r>
        <w:rPr>
          <w:sz w:val="24"/>
        </w:rPr>
        <w:t xml:space="preserve">6) классы транспортных средств, максимальное количество транспортных средств каждого из таких классов и экологические характеристики транспортных средств;</w:t>
      </w:r>
    </w:p>
    <w:p>
      <w:pPr>
        <w:pStyle w:val="0"/>
        <w:spacing w:before="240" w:lineRule="auto"/>
        <w:ind w:firstLine="540"/>
        <w:jc w:val="both"/>
      </w:pPr>
      <w:r>
        <w:rPr>
          <w:sz w:val="24"/>
        </w:rPr>
        <w:t xml:space="preserve">7) право участников соглашения о совместной эксплуатации международного маршрута регулярных перевозок на осуществление перевозок по международному маршруту регулярных перевозок вместо другого участника такого соглашения в объеме не более пяти процентов от общего количества рейсов по такому международному маршруту регулярных перевозок в течение одного календарного месяца.</w:t>
      </w:r>
    </w:p>
    <w:bookmarkStart w:id="151" w:name="P151"/>
    <w:bookmarkEnd w:id="151"/>
    <w:p>
      <w:pPr>
        <w:pStyle w:val="0"/>
        <w:spacing w:before="240" w:lineRule="auto"/>
        <w:ind w:firstLine="540"/>
        <w:jc w:val="both"/>
      </w:pPr>
      <w:r>
        <w:rPr>
          <w:sz w:val="24"/>
        </w:rPr>
        <w:t xml:space="preserve">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w:t>
      </w:r>
      <w:hyperlink w:history="0" r:id="rId75" w:tooltip="Федеральный закон от 24.07.1998 N 127-ФЗ (ред. от 31.07.2025)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КонсультантПлюс}">
        <w:r>
          <w:rPr>
            <w:sz w:val="24"/>
            <w:color w:val="0000ff"/>
          </w:rPr>
          <w:t xml:space="preserve">закона</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(за исключением международных маршрутов регулярных перевозок, в состав которых не включены остановочные пункты, расположенные на территории Российской Федерации) допускается при соблюдении следующих условий:</w:t>
      </w:r>
    </w:p>
    <w:p>
      <w:pPr>
        <w:pStyle w:val="0"/>
        <w:spacing w:before="240" w:lineRule="auto"/>
        <w:ind w:firstLine="540"/>
        <w:jc w:val="both"/>
      </w:pPr>
      <w:r>
        <w:rPr>
          <w:sz w:val="24"/>
        </w:rPr>
        <w:t xml:space="preserve">1) по результатам подбора российского перевозчика для совместного с иностранным перевозчиком осуществления регулярных перевозок по такому маршруту, проведенного в </w:t>
      </w:r>
      <w:hyperlink w:history="0" r:id="rId76" w:tooltip="Приказ Минтранса России от 27.04.2022 N 156 &quot;Об утверждении Порядка подбора российского перевозчика для совместного с иностранным перевозчиком осуществления регулярных перевозок по международному маршруту регулярных перевозок пассажиров и багажа автомобильным транспортом, регулярные перевозки по которому предлагается осуществлять иностранным перевозчиком без привлечения российского перевозчика&quot; (Зарегистрировано в Минюсте России 23.08.2022 N 69739)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в сфере транспорта (далее - подбор российского перевозчика), не выявлен российский перевозчик, имеющий намерение осуществлять регулярные перевозки по такому маршруту совместно с иностранным перевозчиком;</w:t>
      </w:r>
    </w:p>
    <w:p>
      <w:pPr>
        <w:pStyle w:val="0"/>
        <w:spacing w:before="240" w:lineRule="auto"/>
        <w:ind w:firstLine="540"/>
        <w:jc w:val="both"/>
      </w:pPr>
      <w:r>
        <w:rPr>
          <w:sz w:val="24"/>
        </w:rPr>
        <w:t xml:space="preserve">2) законодательство иностранного государства, в котором зарегистрирован иностранный перевозчик, не содержит запрета на осуществление регулярных перевозок по международным маршрутам регулярных перевозок российскими перевозчиками без привлечения иностранных перевозчиков, зарегистрированных в указанном иностранном государстве.</w:t>
      </w:r>
    </w:p>
    <w:bookmarkStart w:id="154" w:name="P154"/>
    <w:bookmarkEnd w:id="154"/>
    <w:p>
      <w:pPr>
        <w:pStyle w:val="0"/>
        <w:spacing w:before="240" w:lineRule="auto"/>
        <w:ind w:firstLine="540"/>
        <w:jc w:val="both"/>
      </w:pPr>
      <w:r>
        <w:rPr>
          <w:sz w:val="24"/>
        </w:rPr>
        <w:t xml:space="preserve">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распространяются на случаи согласования установления или изменения международного маршрута регулярных перевозок, предусмотренные </w:t>
      </w:r>
      <w:hyperlink w:history="0" w:anchor="P156" w:tooltip="7. 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
        <w:r>
          <w:rPr>
            <w:sz w:val="24"/>
            <w:color w:val="0000ff"/>
          </w:rPr>
          <w:t xml:space="preserve">частями 7</w:t>
        </w:r>
      </w:hyperlink>
      <w:r>
        <w:rPr>
          <w:sz w:val="24"/>
        </w:rPr>
        <w:t xml:space="preserve"> и </w:t>
      </w:r>
      <w:hyperlink w:history="0" w:anchor="P157" w:tooltip="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
        <w:r>
          <w:rPr>
            <w:sz w:val="24"/>
            <w:color w:val="0000ff"/>
          </w:rPr>
          <w:t xml:space="preserve">8</w:t>
        </w:r>
      </w:hyperlink>
      <w:r>
        <w:rPr>
          <w:sz w:val="24"/>
        </w:rPr>
        <w:t xml:space="preserve"> настоящей статьи.</w:t>
      </w:r>
    </w:p>
    <w:bookmarkStart w:id="155" w:name="P155"/>
    <w:bookmarkEnd w:id="155"/>
    <w:p>
      <w:pPr>
        <w:pStyle w:val="0"/>
        <w:spacing w:before="240" w:lineRule="auto"/>
        <w:ind w:firstLine="540"/>
        <w:jc w:val="both"/>
      </w:pPr>
      <w:r>
        <w:rPr>
          <w:sz w:val="24"/>
        </w:rPr>
        <w:t xml:space="preserve">6. 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иностранные перевозчики, имеющие намерение осуществлять или осуществляющие регулярные перевозки по такому маршруту.</w:t>
      </w:r>
    </w:p>
    <w:bookmarkStart w:id="156" w:name="P156"/>
    <w:bookmarkEnd w:id="156"/>
    <w:p>
      <w:pPr>
        <w:pStyle w:val="0"/>
        <w:spacing w:before="240" w:lineRule="auto"/>
        <w:ind w:firstLine="540"/>
        <w:jc w:val="both"/>
      </w:pPr>
      <w:r>
        <w:rPr>
          <w:sz w:val="24"/>
        </w:rPr>
        <w:t xml:space="preserve">7. В случае, если устанавливаемый или изменяемый международный маршрут регулярных перевозок, указанный в </w:t>
      </w:r>
      <w:hyperlink w:history="0" w:anchor="P155" w:tooltip="6. 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
        <w:r>
          <w:rPr>
            <w:sz w:val="24"/>
            <w:color w:val="0000ff"/>
          </w:rPr>
          <w:t xml:space="preserve">части 6</w:t>
        </w:r>
      </w:hyperlink>
      <w:r>
        <w:rPr>
          <w:sz w:val="24"/>
        </w:rPr>
        <w:t xml:space="preserve">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указанным в </w:t>
      </w:r>
      <w:hyperlink w:history="0" w:anchor="P174" w:tooltip="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r>
          <w:rPr>
            <w:sz w:val="24"/>
            <w:color w:val="0000ff"/>
          </w:rPr>
          <w:t xml:space="preserve">пункте 6 части 3</w:t>
        </w:r>
      </w:hyperlink>
      <w:r>
        <w:rPr>
          <w:sz w:val="24"/>
        </w:rPr>
        <w:t xml:space="preserve"> и </w:t>
      </w:r>
      <w:hyperlink w:history="0" w:anchor="P191" w:tooltip="4) предлагаемые изменения (при наличии) расписания на остановочных пунктах, включенных в состав международного маршрута регулярных перевозок;">
        <w:r>
          <w:rPr>
            <w:sz w:val="24"/>
            <w:color w:val="0000ff"/>
          </w:rPr>
          <w:t xml:space="preserve">пункте 4 части 5 статьи 3.2</w:t>
        </w:r>
      </w:hyperlink>
      <w:r>
        <w:rPr>
          <w:sz w:val="24"/>
        </w:rP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history="0" w:anchor="P151"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r>
          <w:rPr>
            <w:sz w:val="24"/>
            <w:color w:val="0000ff"/>
          </w:rPr>
          <w:t xml:space="preserve">части 4</w:t>
        </w:r>
      </w:hyperlink>
      <w:r>
        <w:rPr>
          <w:sz w:val="24"/>
        </w:rPr>
        <w:t xml:space="preserve"> настоящей статьи.</w:t>
      </w:r>
    </w:p>
    <w:bookmarkStart w:id="157" w:name="P157"/>
    <w:bookmarkEnd w:id="157"/>
    <w:p>
      <w:pPr>
        <w:pStyle w:val="0"/>
        <w:spacing w:before="240" w:lineRule="auto"/>
        <w:ind w:firstLine="540"/>
        <w:jc w:val="both"/>
      </w:pPr>
      <w:r>
        <w:rPr>
          <w:sz w:val="24"/>
        </w:rPr>
        <w:t xml:space="preserve">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компетентным органом указанного иностранного государства одному или нескольким российским перевозчикам предоставлено право осуществлять регулярные перевозки по такому маршруту между остановочными пунктами, расположенными на территории Российской Федерации, и остановочными пунктами, расположенными на территории указанного иностранного государства, а также между остановочными пунктами, расположенными на территории указанного иностранного государства, и остановочными пунктами, расположенными на территориях других иностранных государств, в границах территорий которых расположены остановочные пункты такого маршрута, для которых расписанием, указанным в </w:t>
      </w:r>
      <w:hyperlink w:history="0" w:anchor="P174" w:tooltip="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r>
          <w:rPr>
            <w:sz w:val="24"/>
            <w:color w:val="0000ff"/>
          </w:rPr>
          <w:t xml:space="preserve">пункте 6 части 3</w:t>
        </w:r>
      </w:hyperlink>
      <w:r>
        <w:rPr>
          <w:sz w:val="24"/>
        </w:rPr>
        <w:t xml:space="preserve"> и </w:t>
      </w:r>
      <w:hyperlink w:history="0" w:anchor="P191" w:tooltip="4) предлагаемые изменения (при наличии) расписания на остановочных пунктах, включенных в состав международного маршрута регулярных перевозок;">
        <w:r>
          <w:rPr>
            <w:sz w:val="24"/>
            <w:color w:val="0000ff"/>
          </w:rPr>
          <w:t xml:space="preserve">пункте 4 части 5 статьи 3.2</w:t>
        </w:r>
      </w:hyperlink>
      <w:r>
        <w:rPr>
          <w:sz w:val="24"/>
        </w:rP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history="0" w:anchor="P151"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r>
          <w:rPr>
            <w:sz w:val="24"/>
            <w:color w:val="0000ff"/>
          </w:rPr>
          <w:t xml:space="preserve">части 4</w:t>
        </w:r>
      </w:hyperlink>
      <w:r>
        <w:rPr>
          <w:sz w:val="24"/>
        </w:rPr>
        <w:t xml:space="preserve"> настоящей статьи.</w:t>
      </w:r>
    </w:p>
    <w:p>
      <w:pPr>
        <w:pStyle w:val="0"/>
        <w:spacing w:before="240" w:lineRule="auto"/>
        <w:ind w:firstLine="540"/>
        <w:jc w:val="both"/>
      </w:pPr>
      <w:r>
        <w:rPr>
          <w:sz w:val="24"/>
        </w:rPr>
        <w:t xml:space="preserve">9. Международный маршрут регулярных перевозок считается установленным или измененным соответственно со дня включения предусмотренных </w:t>
      </w:r>
      <w:hyperlink w:history="0" w:anchor="P852" w:tooltip="1.1. В реестр международных маршрутов регулярных перевозок должны быть включены следующие сведения:">
        <w:r>
          <w:rPr>
            <w:sz w:val="24"/>
            <w:color w:val="0000ff"/>
          </w:rPr>
          <w:t xml:space="preserve">частью 1.1 статьи 26</w:t>
        </w:r>
      </w:hyperlink>
      <w:r>
        <w:rPr>
          <w:sz w:val="24"/>
        </w:rPr>
        <w:t xml:space="preserve"> настоящего Федерального закона сведений о данном маршруте в реестр международных маршрутов регулярных перевозок или со дня изменения предусмотренных </w:t>
      </w:r>
      <w:hyperlink w:history="0" w:anchor="P856" w:tooltip="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
        <w:r>
          <w:rPr>
            <w:sz w:val="24"/>
            <w:color w:val="0000ff"/>
          </w:rPr>
          <w:t xml:space="preserve">пунктами 4</w:t>
        </w:r>
      </w:hyperlink>
      <w:r>
        <w:rPr>
          <w:sz w:val="24"/>
        </w:rPr>
        <w:t xml:space="preserve"> - </w:t>
      </w:r>
      <w:hyperlink w:history="0" w:anchor="P859" w:tooltip="7) протяженность международного маршрута регулярных перевозок;">
        <w:r>
          <w:rPr>
            <w:sz w:val="24"/>
            <w:color w:val="0000ff"/>
          </w:rPr>
          <w:t xml:space="preserve">7</w:t>
        </w:r>
      </w:hyperlink>
      <w:r>
        <w:rPr>
          <w:sz w:val="24"/>
        </w:rPr>
        <w:t xml:space="preserve">, </w:t>
      </w:r>
      <w:hyperlink w:history="0" w:anchor="P862" w:tooltip="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r>
          <w:rPr>
            <w:sz w:val="24"/>
            <w:color w:val="0000ff"/>
          </w:rPr>
          <w:t xml:space="preserve">10</w:t>
        </w:r>
      </w:hyperlink>
      <w:r>
        <w:rPr>
          <w:sz w:val="24"/>
        </w:rPr>
        <w:t xml:space="preserve"> и </w:t>
      </w:r>
      <w:hyperlink w:history="0" w:anchor="P863" w:tooltip="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
        <w:r>
          <w:rPr>
            <w:sz w:val="24"/>
            <w:color w:val="0000ff"/>
          </w:rPr>
          <w:t xml:space="preserve">11 части 1.1 статьи 26</w:t>
        </w:r>
      </w:hyperlink>
      <w:r>
        <w:rPr>
          <w:sz w:val="24"/>
        </w:rPr>
        <w:t xml:space="preserve"> настоящего Федерального закона сведений о данном маршруте в этом реестре.</w:t>
      </w:r>
    </w:p>
    <w:p>
      <w:pPr>
        <w:pStyle w:val="0"/>
        <w:jc w:val="both"/>
      </w:pPr>
      <w:r>
        <w:rPr>
          <w:sz w:val="24"/>
        </w:rPr>
        <w:t xml:space="preserve">(часть 9 введена Федеральным </w:t>
      </w:r>
      <w:hyperlink w:history="0" r:id="rId7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ind w:firstLine="540"/>
        <w:jc w:val="both"/>
      </w:pPr>
      <w:r>
        <w:rPr>
          <w:sz w:val="24"/>
        </w:rPr>
      </w:r>
    </w:p>
    <w:p>
      <w:pPr>
        <w:pStyle w:val="2"/>
        <w:outlineLvl w:val="1"/>
        <w:ind w:firstLine="540"/>
        <w:jc w:val="both"/>
      </w:pPr>
      <w:r>
        <w:rPr>
          <w:sz w:val="24"/>
        </w:rPr>
        <w:t xml:space="preserve">Статья 3.2. Заявление об установлении или изменении международного маршрута регулярных перевозок и порядок его представления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7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bookmarkStart w:id="165" w:name="P165"/>
    <w:bookmarkEnd w:id="165"/>
    <w:p>
      <w:pPr>
        <w:pStyle w:val="0"/>
        <w:ind w:firstLine="540"/>
        <w:jc w:val="both"/>
      </w:pPr>
      <w:r>
        <w:rPr>
          <w:sz w:val="24"/>
        </w:rPr>
        <w:t xml:space="preserve">1. 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w:t>
      </w:r>
      <w:hyperlink w:history="0" w:anchor="P142" w:tooltip="2) 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
        <w:r>
          <w:rPr>
            <w:sz w:val="24"/>
            <w:color w:val="0000ff"/>
          </w:rPr>
          <w:t xml:space="preserve">пункте 2 части 2 статьи 3.1</w:t>
        </w:r>
      </w:hyperlink>
      <w:r>
        <w:rPr>
          <w:sz w:val="24"/>
        </w:rPr>
        <w:t xml:space="preserve"> настоящего Федерального закона, содержащему предложение о согласовании установления или изменения такого маршрута.</w:t>
      </w:r>
    </w:p>
    <w:p>
      <w:pPr>
        <w:pStyle w:val="0"/>
        <w:jc w:val="both"/>
      </w:pPr>
      <w:r>
        <w:rPr>
          <w:sz w:val="24"/>
        </w:rPr>
        <w:t xml:space="preserve">(в ред. Федерального </w:t>
      </w:r>
      <w:hyperlink w:history="0" r:id="rId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Форма </w:t>
      </w:r>
      <w:r>
        <w:rPr>
          <w:sz w:val="24"/>
        </w:rPr>
        <w:t xml:space="preserve">заявления</w:t>
      </w:r>
      <w:r>
        <w:rPr>
          <w:sz w:val="24"/>
        </w:rPr>
        <w:t xml:space="preserve"> об установлении или изменении международного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Start w:id="168" w:name="P168"/>
    <w:bookmarkEnd w:id="168"/>
    <w:p>
      <w:pPr>
        <w:pStyle w:val="0"/>
        <w:spacing w:before="240" w:lineRule="auto"/>
        <w:ind w:firstLine="540"/>
        <w:jc w:val="both"/>
      </w:pPr>
      <w:r>
        <w:rPr>
          <w:sz w:val="24"/>
        </w:rPr>
        <w:t xml:space="preserve">3. Заявление об установлении международного маршрута регулярных перевозок включает в себя следующие сведения:</w:t>
      </w:r>
    </w:p>
    <w:p>
      <w:pPr>
        <w:pStyle w:val="0"/>
        <w:spacing w:before="240" w:lineRule="auto"/>
        <w:ind w:firstLine="540"/>
        <w:jc w:val="both"/>
      </w:pPr>
      <w:r>
        <w:rPr>
          <w:sz w:val="24"/>
        </w:rPr>
        <w:t xml:space="preserve">1) номер и дата выдачи лицензии на осуществление деятельности по перевозкам пассажиров и иных лиц автобусами (для российского перевозчика), а также номер записи в реестре российских перевозчиков, допущенных к осуществлению международных автомобильных перевозок, в соответствии с требованиями Федерального </w:t>
      </w:r>
      <w:hyperlink w:history="0" r:id="rId80" w:tooltip="Федеральный закон от 24.07.1998 N 127-ФЗ (ред. от 31.07.2025)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КонсультантПлюс}">
        <w:r>
          <w:rPr>
            <w:sz w:val="24"/>
            <w:color w:val="0000ff"/>
          </w:rPr>
          <w:t xml:space="preserve">закона</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pPr>
        <w:pStyle w:val="0"/>
        <w:spacing w:before="240" w:lineRule="auto"/>
        <w:ind w:firstLine="540"/>
        <w:jc w:val="both"/>
      </w:pPr>
      <w:r>
        <w:rPr>
          <w:sz w:val="24"/>
        </w:rPr>
        <w:t xml:space="preserve">2)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pPr>
        <w:pStyle w:val="0"/>
        <w:spacing w:before="240" w:lineRule="auto"/>
        <w:ind w:firstLine="540"/>
        <w:jc w:val="both"/>
      </w:pPr>
      <w:r>
        <w:rPr>
          <w:sz w:val="24"/>
        </w:rPr>
        <w:t xml:space="preserve">3) наименования, места нахождения юридических лиц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налогоплательщиков (для российских перевозчиков), почтовые адреса, контактные телефоны, адреса электронной почты перевозчиков, с которыми перевозчик, представивший заявление, заключил соглашение о совместной эксплуатации такого маршрута (в случае наличия таких перевозчиков);</w:t>
      </w:r>
    </w:p>
    <w:bookmarkStart w:id="172" w:name="P172"/>
    <w:bookmarkEnd w:id="172"/>
    <w:p>
      <w:pPr>
        <w:pStyle w:val="0"/>
        <w:spacing w:before="240" w:lineRule="auto"/>
        <w:ind w:firstLine="540"/>
        <w:jc w:val="both"/>
      </w:pPr>
      <w:r>
        <w:rPr>
          <w:sz w:val="24"/>
        </w:rPr>
        <w:t xml:space="preserve">4)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w:t>
      </w:r>
    </w:p>
    <w:p>
      <w:pPr>
        <w:pStyle w:val="0"/>
        <w:spacing w:before="240" w:lineRule="auto"/>
        <w:ind w:firstLine="540"/>
        <w:jc w:val="both"/>
      </w:pPr>
      <w:r>
        <w:rPr>
          <w:sz w:val="24"/>
        </w:rPr>
        <w:t xml:space="preserve">5) наименования остановочных пунктов, их места нахождения, наименования и места расположения соответствующих автовокзалов, автостанций;</w:t>
      </w:r>
    </w:p>
    <w:bookmarkStart w:id="174" w:name="P174"/>
    <w:bookmarkEnd w:id="174"/>
    <w:p>
      <w:pPr>
        <w:pStyle w:val="0"/>
        <w:spacing w:before="240" w:lineRule="auto"/>
        <w:ind w:firstLine="540"/>
        <w:jc w:val="both"/>
      </w:pPr>
      <w:r>
        <w:rPr>
          <w:sz w:val="24"/>
        </w:rPr>
        <w:t xml:space="preserve">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pPr>
        <w:pStyle w:val="0"/>
        <w:spacing w:before="240" w:lineRule="auto"/>
        <w:ind w:firstLine="540"/>
        <w:jc w:val="both"/>
      </w:pPr>
      <w:r>
        <w:rPr>
          <w:sz w:val="24"/>
        </w:rPr>
        <w:t xml:space="preserve">7) протяженность международного маршрута регулярных перевозок;</w:t>
      </w:r>
    </w:p>
    <w:p>
      <w:pPr>
        <w:pStyle w:val="0"/>
        <w:spacing w:before="240" w:lineRule="auto"/>
        <w:ind w:firstLine="540"/>
        <w:jc w:val="both"/>
      </w:pPr>
      <w:r>
        <w:rPr>
          <w:sz w:val="24"/>
        </w:rPr>
        <w:t xml:space="preserve">8) наименования улиц и автомобильных дорог на территориях Российской Федерации, иностранных государств, по которым предполагается движение транспортных средств между остановочными пунктами;</w:t>
      </w:r>
    </w:p>
    <w:p>
      <w:pPr>
        <w:pStyle w:val="0"/>
        <w:spacing w:before="240" w:lineRule="auto"/>
        <w:ind w:firstLine="540"/>
        <w:jc w:val="both"/>
      </w:pPr>
      <w:r>
        <w:rPr>
          <w:sz w:val="24"/>
        </w:rPr>
        <w:t xml:space="preserve">9)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pPr>
        <w:pStyle w:val="0"/>
        <w:spacing w:before="240" w:lineRule="auto"/>
        <w:ind w:firstLine="540"/>
        <w:jc w:val="both"/>
      </w:pPr>
      <w:r>
        <w:rPr>
          <w:sz w:val="24"/>
        </w:rPr>
        <w:t xml:space="preserve">10) срок начала осуществления регулярных перевозок по международному маршруту регулярных перевозок, который не может превышать девяносто дней со дня выдачи российскому или иностранному перевозчику карт международного маршрута регулярных перевозок, а также срок их окончания;</w:t>
      </w:r>
    </w:p>
    <w:p>
      <w:pPr>
        <w:pStyle w:val="0"/>
        <w:spacing w:before="240" w:lineRule="auto"/>
        <w:ind w:firstLine="540"/>
        <w:jc w:val="both"/>
      </w:pPr>
      <w:r>
        <w:rPr>
          <w:sz w:val="24"/>
        </w:rPr>
        <w:t xml:space="preserve">11) классы транспортных средств, максимальное количество транспортных средств каждого из таких классов;</w:t>
      </w:r>
    </w:p>
    <w:bookmarkStart w:id="180" w:name="P180"/>
    <w:bookmarkEnd w:id="180"/>
    <w:p>
      <w:pPr>
        <w:pStyle w:val="0"/>
        <w:spacing w:before="240" w:lineRule="auto"/>
        <w:ind w:firstLine="540"/>
        <w:jc w:val="both"/>
      </w:pPr>
      <w:r>
        <w:rPr>
          <w:sz w:val="24"/>
        </w:rPr>
        <w:t xml:space="preserve">12) экологические характеристики транспортных средств;</w:t>
      </w:r>
    </w:p>
    <w:p>
      <w:pPr>
        <w:pStyle w:val="0"/>
        <w:spacing w:before="240" w:lineRule="auto"/>
        <w:ind w:firstLine="540"/>
        <w:jc w:val="both"/>
      </w:pPr>
      <w:r>
        <w:rPr>
          <w:sz w:val="24"/>
        </w:rPr>
        <w:t xml:space="preserve">13) способ получения уведомлений о решениях, принимаемых уполномоченным федеральным органом исполнительной власти (для российских перевозчиков).</w:t>
      </w:r>
    </w:p>
    <w:bookmarkStart w:id="182" w:name="P182"/>
    <w:bookmarkEnd w:id="182"/>
    <w:p>
      <w:pPr>
        <w:pStyle w:val="0"/>
        <w:spacing w:before="240" w:lineRule="auto"/>
        <w:ind w:firstLine="540"/>
        <w:jc w:val="both"/>
      </w:pPr>
      <w:r>
        <w:rPr>
          <w:sz w:val="24"/>
        </w:rPr>
        <w:t xml:space="preserve">4. К заявлению об установлении международного маршрута регулярных перевозок прилагаются следующие документы:</w:t>
      </w:r>
    </w:p>
    <w:p>
      <w:pPr>
        <w:pStyle w:val="0"/>
        <w:spacing w:before="240" w:lineRule="auto"/>
        <w:ind w:firstLine="540"/>
        <w:jc w:val="both"/>
      </w:pPr>
      <w:r>
        <w:rPr>
          <w:sz w:val="24"/>
        </w:rPr>
        <w:t xml:space="preserve">1) заверенная российским или иностранным перевозчиком копия соглашения о совместной эксплуатации международного маршрута регулярных перевозок, срок действия которого превышает или равен сроку эксплуатации международного маршрута регулярных перевозок, указанному в заявлении об установлении такого маршрута (в случае осуществления регулярных перевозок несколькими перевозчиками);</w:t>
      </w:r>
    </w:p>
    <w:p>
      <w:pPr>
        <w:pStyle w:val="0"/>
        <w:jc w:val="both"/>
      </w:pPr>
      <w:r>
        <w:rPr>
          <w:sz w:val="24"/>
        </w:rPr>
        <w:t xml:space="preserve">(в ред. Федерального </w:t>
      </w:r>
      <w:hyperlink w:history="0" r:id="rId8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установления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указанных документов).</w:t>
      </w:r>
    </w:p>
    <w:bookmarkStart w:id="186" w:name="P186"/>
    <w:bookmarkEnd w:id="186"/>
    <w:p>
      <w:pPr>
        <w:pStyle w:val="0"/>
        <w:spacing w:before="240" w:lineRule="auto"/>
        <w:ind w:firstLine="540"/>
        <w:jc w:val="both"/>
      </w:pPr>
      <w:r>
        <w:rPr>
          <w:sz w:val="24"/>
        </w:rPr>
        <w:t xml:space="preserve">5. Заявление об изменении международного маршрута регулярных перевозок направляется в случае намерения изменить сведения, предусмотренные </w:t>
      </w:r>
      <w:hyperlink w:history="0" w:anchor="P856" w:tooltip="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
        <w:r>
          <w:rPr>
            <w:sz w:val="24"/>
            <w:color w:val="0000ff"/>
          </w:rPr>
          <w:t xml:space="preserve">пунктами 4</w:t>
        </w:r>
      </w:hyperlink>
      <w:r>
        <w:rPr>
          <w:sz w:val="24"/>
        </w:rPr>
        <w:t xml:space="preserve"> - </w:t>
      </w:r>
      <w:hyperlink w:history="0" w:anchor="P858" w:tooltip="6) наименования остановочных пунктов, их места нахождения, наименования и места расположения соответствующих автовокзалов, автостанций;">
        <w:r>
          <w:rPr>
            <w:sz w:val="24"/>
            <w:color w:val="0000ff"/>
          </w:rPr>
          <w:t xml:space="preserve">6</w:t>
        </w:r>
      </w:hyperlink>
      <w:r>
        <w:rPr>
          <w:sz w:val="24"/>
        </w:rPr>
        <w:t xml:space="preserve">, </w:t>
      </w:r>
      <w:hyperlink w:history="0" w:anchor="P862" w:tooltip="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r>
          <w:rPr>
            <w:sz w:val="24"/>
            <w:color w:val="0000ff"/>
          </w:rPr>
          <w:t xml:space="preserve">10</w:t>
        </w:r>
      </w:hyperlink>
      <w:r>
        <w:rPr>
          <w:sz w:val="24"/>
        </w:rPr>
        <w:t xml:space="preserve"> и </w:t>
      </w:r>
      <w:hyperlink w:history="0" w:anchor="P863" w:tooltip="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
        <w:r>
          <w:rPr>
            <w:sz w:val="24"/>
            <w:color w:val="0000ff"/>
          </w:rPr>
          <w:t xml:space="preserve">11 части 1.1 статьи 26</w:t>
        </w:r>
      </w:hyperlink>
      <w:r>
        <w:rPr>
          <w:sz w:val="24"/>
        </w:rPr>
        <w:t xml:space="preserve"> настоящего Федерального закона, за исключением сведений о наименованиях начального остановочного пункта 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w:t>
      </w:r>
    </w:p>
    <w:p>
      <w:pPr>
        <w:pStyle w:val="0"/>
        <w:jc w:val="both"/>
      </w:pPr>
      <w:r>
        <w:rPr>
          <w:sz w:val="24"/>
        </w:rPr>
        <w:t xml:space="preserve">(в ред. Федерального </w:t>
      </w:r>
      <w:hyperlink w:history="0" r:id="rId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pPr>
        <w:pStyle w:val="0"/>
        <w:spacing w:before="240" w:lineRule="auto"/>
        <w:ind w:firstLine="540"/>
        <w:jc w:val="both"/>
      </w:pPr>
      <w:r>
        <w:rPr>
          <w:sz w:val="24"/>
        </w:rPr>
        <w:t xml:space="preserve">2) регистрационный номер международного маршрута регулярных перевозок в реестре международных маршрутов регулярных перевозок;</w:t>
      </w:r>
    </w:p>
    <w:bookmarkStart w:id="190" w:name="P190"/>
    <w:bookmarkEnd w:id="190"/>
    <w:p>
      <w:pPr>
        <w:pStyle w:val="0"/>
        <w:spacing w:before="240" w:lineRule="auto"/>
        <w:ind w:firstLine="540"/>
        <w:jc w:val="both"/>
      </w:pPr>
      <w:r>
        <w:rPr>
          <w:sz w:val="24"/>
        </w:rPr>
        <w:t xml:space="preserve">3) 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w:t>
      </w:r>
    </w:p>
    <w:bookmarkStart w:id="191" w:name="P191"/>
    <w:bookmarkEnd w:id="191"/>
    <w:p>
      <w:pPr>
        <w:pStyle w:val="0"/>
        <w:spacing w:before="240" w:lineRule="auto"/>
        <w:ind w:firstLine="540"/>
        <w:jc w:val="both"/>
      </w:pPr>
      <w:r>
        <w:rPr>
          <w:sz w:val="24"/>
        </w:rPr>
        <w:t xml:space="preserve">4) предлагаемые изменения (при наличии) расписания на остановочных пунктах, включенных в состав международного маршрута регулярных перевозок;</w:t>
      </w:r>
    </w:p>
    <w:bookmarkStart w:id="192" w:name="P192"/>
    <w:bookmarkEnd w:id="192"/>
    <w:p>
      <w:pPr>
        <w:pStyle w:val="0"/>
        <w:spacing w:before="240" w:lineRule="auto"/>
        <w:ind w:firstLine="540"/>
        <w:jc w:val="both"/>
      </w:pPr>
      <w:r>
        <w:rPr>
          <w:sz w:val="24"/>
        </w:rPr>
        <w:t xml:space="preserve">5) 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w:t>
      </w:r>
    </w:p>
    <w:p>
      <w:pPr>
        <w:pStyle w:val="0"/>
        <w:spacing w:before="240" w:lineRule="auto"/>
        <w:ind w:firstLine="540"/>
        <w:jc w:val="both"/>
      </w:pPr>
      <w:r>
        <w:rPr>
          <w:sz w:val="24"/>
        </w:rPr>
        <w:t xml:space="preserve">6) предлагаемые изменения (при наличии), предусматривающие исключение российского и (или) иностранного перевозчика из расписания перевозок и (или) включение такого перевозчика в это расписание с указанием о таком перевозчике сведений, предусмотренных </w:t>
      </w:r>
      <w:hyperlink w:history="0" w:anchor="P165" w:tooltip="1. 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при условии, что заявление такого иностранного перевозчика приложено к пос...">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7) способ получения уведомлений о решениях, принимаемых уполномоченным федеральным органом исполнительной власти (для российских перевозчиков).</w:t>
      </w:r>
    </w:p>
    <w:bookmarkStart w:id="195" w:name="P195"/>
    <w:bookmarkEnd w:id="195"/>
    <w:p>
      <w:pPr>
        <w:pStyle w:val="0"/>
        <w:spacing w:before="240" w:lineRule="auto"/>
        <w:ind w:firstLine="540"/>
        <w:jc w:val="both"/>
      </w:pPr>
      <w:r>
        <w:rPr>
          <w:sz w:val="24"/>
        </w:rPr>
        <w:t xml:space="preserve">6. К заявлению об изменении международного маршрута регулярных перевозок прилагаются следующие документы:</w:t>
      </w:r>
    </w:p>
    <w:p>
      <w:pPr>
        <w:pStyle w:val="0"/>
        <w:spacing w:before="240" w:lineRule="auto"/>
        <w:ind w:firstLine="540"/>
        <w:jc w:val="both"/>
      </w:pPr>
      <w:r>
        <w:rPr>
          <w:sz w:val="24"/>
        </w:rPr>
        <w:t xml:space="preserve">1)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изменения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таких документов);</w:t>
      </w:r>
    </w:p>
    <w:p>
      <w:pPr>
        <w:pStyle w:val="0"/>
        <w:spacing w:before="240" w:lineRule="auto"/>
        <w:ind w:firstLine="540"/>
        <w:jc w:val="both"/>
      </w:pPr>
      <w:r>
        <w:rPr>
          <w:sz w:val="24"/>
        </w:rPr>
        <w:t xml:space="preserve">2) заверенная копия соглашения о совместной эксплуатации международного маршрута регулярных перевозок, срок действия которого превышает срок эксплуатации международного маршрута регулярных перевозок или равен этому сроку (в случае осуществления регулярных перевозок несколькими перевозчиками);</w:t>
      </w:r>
    </w:p>
    <w:p>
      <w:pPr>
        <w:pStyle w:val="0"/>
        <w:jc w:val="both"/>
      </w:pPr>
      <w:r>
        <w:rPr>
          <w:sz w:val="24"/>
        </w:rPr>
        <w:t xml:space="preserve">(в ред. Федерального </w:t>
      </w:r>
      <w:hyperlink w:history="0" r:id="rId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согласование предлагаемого изменения международного маршрута регулярных перевозок в произвольной форме или его копия, заверенная всеми участниками соглашения о совместной эксплуатации международного маршрута регулярных перевозок.</w:t>
      </w:r>
    </w:p>
    <w:p>
      <w:pPr>
        <w:pStyle w:val="0"/>
        <w:jc w:val="both"/>
      </w:pPr>
      <w:r>
        <w:rPr>
          <w:sz w:val="24"/>
        </w:rPr>
        <w:t xml:space="preserve">(в ред. Федерального </w:t>
      </w:r>
      <w:hyperlink w:history="0" r:id="rId8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01" w:name="P201"/>
    <w:bookmarkEnd w:id="201"/>
    <w:p>
      <w:pPr>
        <w:pStyle w:val="0"/>
        <w:spacing w:before="240" w:lineRule="auto"/>
        <w:ind w:firstLine="540"/>
        <w:jc w:val="both"/>
      </w:pPr>
      <w:r>
        <w:rPr>
          <w:sz w:val="24"/>
        </w:rPr>
        <w:t xml:space="preserve">7. В случае,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пятнадцать дней до планируемой даты указанного изменения. В случае, если регулярные перевозки по международному маршруту регулярных перевозок осуществляют два и более российских и (или) иностранных перевозчика, уведомление направляется одним из российских перевозчиков или (в случае осуществления регулярных перевозок по данному маршруту иностранным перевозчиком без привлечения российского перевозчика) одним из иностранных перевозчиков. К такому уведомлению прилагаются документы, подтверждающие согласие всех российских и (или) иностранных перевозчиков, осуществляющих по такому маршруту регулярные перевозки по соглашению о совместной эксплуатации международного маршрута регулярных перевозок, с изменением тарифов на перевозку пассажиров и провоз багажа.</w:t>
      </w:r>
    </w:p>
    <w:p>
      <w:pPr>
        <w:pStyle w:val="0"/>
        <w:spacing w:before="240" w:lineRule="auto"/>
        <w:ind w:firstLine="540"/>
        <w:jc w:val="both"/>
      </w:pPr>
      <w:r>
        <w:rPr>
          <w:sz w:val="24"/>
        </w:rPr>
        <w:t xml:space="preserve">7.1. Уполномоченный федеральный орган исполнительной власти в срок не позднее одного рабочего дня с даты получения уведомления, предусмотренного </w:t>
      </w:r>
      <w:hyperlink w:history="0" w:anchor="P201" w:tooltip="7. В случае,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
        <w:r>
          <w:rPr>
            <w:sz w:val="24"/>
            <w:color w:val="0000ff"/>
          </w:rPr>
          <w:t xml:space="preserve">частью 7</w:t>
        </w:r>
      </w:hyperlink>
      <w:r>
        <w:rPr>
          <w:sz w:val="24"/>
        </w:rPr>
        <w:t xml:space="preserve"> настоящей статьи, вносит сведения о новых тарифах на перевозку пассажиров и провоз багажа в реестр международных маршрутов регулярных перевозок.</w:t>
      </w:r>
    </w:p>
    <w:p>
      <w:pPr>
        <w:pStyle w:val="0"/>
        <w:jc w:val="both"/>
      </w:pPr>
      <w:r>
        <w:rPr>
          <w:sz w:val="24"/>
        </w:rPr>
        <w:t xml:space="preserve">(часть 7.1 введена Федеральным </w:t>
      </w:r>
      <w:hyperlink w:history="0" r:id="rId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8. В случаях, предусмотренных </w:t>
      </w:r>
      <w:hyperlink w:history="0" w:anchor="P303" w:tooltip="4.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w:r>
          <w:rPr>
            <w:sz w:val="24"/>
            <w:color w:val="0000ff"/>
          </w:rPr>
          <w:t xml:space="preserve">частью 4 статьи 3.6</w:t>
        </w:r>
      </w:hyperlink>
      <w:r>
        <w:rPr>
          <w:sz w:val="24"/>
        </w:rPr>
        <w:t xml:space="preserve"> настоящего Федерального закона, к заявлению об установлении или изменении международного маршрута регулярных перевозок (в случае изменения времени отправления от соответствующего остановочного пункта или если предусматривается остановка транспортного средства в новом остановочном пункте) прилагаются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pPr>
        <w:pStyle w:val="0"/>
        <w:jc w:val="both"/>
      </w:pPr>
      <w:r>
        <w:rPr>
          <w:sz w:val="24"/>
        </w:rPr>
        <w:t xml:space="preserve">(в ред. Федерального </w:t>
      </w:r>
      <w:hyperlink w:history="0" r:id="rId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207" w:name="P207"/>
    <w:bookmarkEnd w:id="207"/>
    <w:p>
      <w:pPr>
        <w:pStyle w:val="2"/>
        <w:outlineLvl w:val="1"/>
        <w:ind w:firstLine="540"/>
        <w:jc w:val="both"/>
      </w:pPr>
      <w:r>
        <w:rPr>
          <w:sz w:val="24"/>
        </w:rPr>
        <w:t xml:space="preserve">Статья 3.3. Рассмотрение заявления об установлении или изменении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8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В срок, не превышающий трех рабочих дней со дня получения заявления об установлении или изменении международного маршрута регулярных перевозок, уполномоченный федеральный орган исполнительной власти принимает решение о приеме указанного заявления либо в случае, если указанное заявление оформлено с нарушением требований, установленных </w:t>
      </w:r>
      <w:hyperlink w:history="0" w:anchor="P168" w:tooltip="3. Заявление об установлении международного маршрута регулярных перевозок включает в себя следующие сведения:">
        <w:r>
          <w:rPr>
            <w:sz w:val="24"/>
            <w:color w:val="0000ff"/>
          </w:rPr>
          <w:t xml:space="preserve">частью 3</w:t>
        </w:r>
      </w:hyperlink>
      <w:r>
        <w:rPr>
          <w:sz w:val="24"/>
        </w:rPr>
        <w:t xml:space="preserve"> или </w:t>
      </w:r>
      <w:hyperlink w:history="0" w:anchor="P186" w:tooltip="5. Заявление об изменении международного маршрута регулярных перевозок направляется в случае намерения изменить сведения, предусмотренные пунктами 4 - 6, 10 и 11 части 1.1 статьи 26 настоящего Федерального закона, за исключением сведений о наименованиях начального остановочного пункта 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
        <w:r>
          <w:rPr>
            <w:sz w:val="24"/>
            <w:color w:val="0000ff"/>
          </w:rPr>
          <w:t xml:space="preserve">5 статьи 3.2</w:t>
        </w:r>
      </w:hyperlink>
      <w:r>
        <w:rPr>
          <w:sz w:val="24"/>
        </w:rPr>
        <w:t xml:space="preserve"> настоящего Федерального закона, и (или) документы, предусмотренные </w:t>
      </w:r>
      <w:hyperlink w:history="0" w:anchor="P182" w:tooltip="4. К заявлению об установлении международного маршрута регулярных перевозок прилагаются следующие документы:">
        <w:r>
          <w:rPr>
            <w:sz w:val="24"/>
            <w:color w:val="0000ff"/>
          </w:rPr>
          <w:t xml:space="preserve">частью 4</w:t>
        </w:r>
      </w:hyperlink>
      <w:r>
        <w:rPr>
          <w:sz w:val="24"/>
        </w:rPr>
        <w:t xml:space="preserve"> или </w:t>
      </w:r>
      <w:hyperlink w:history="0" w:anchor="P195" w:tooltip="6. К заявлению об изменении международного маршрута регулярных перевозок прилагаются следующие документы:">
        <w:r>
          <w:rPr>
            <w:sz w:val="24"/>
            <w:color w:val="0000ff"/>
          </w:rPr>
          <w:t xml:space="preserve">6 статьи 3.2</w:t>
        </w:r>
      </w:hyperlink>
      <w:r>
        <w:rPr>
          <w:sz w:val="24"/>
        </w:rPr>
        <w:t xml:space="preserve"> настоящего Федерального закона, представлены не в полном объеме, решение о возврате указанного заявления российскому перевозчику или компетентному органу иностранного государства с мотивированным обоснованием причин возврата.</w:t>
      </w:r>
    </w:p>
    <w:p>
      <w:pPr>
        <w:pStyle w:val="0"/>
        <w:spacing w:before="240" w:lineRule="auto"/>
        <w:ind w:firstLine="540"/>
        <w:jc w:val="both"/>
      </w:pPr>
      <w:r>
        <w:rPr>
          <w:sz w:val="24"/>
        </w:rPr>
        <w:t xml:space="preserve">2. В срок, не превышающий пяти рабочих дней со дня принятия решения о приеме заявления об установлении или изменении международного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history="0" w:anchor="P172" w:tooltip="4)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
        <w:r>
          <w:rPr>
            <w:sz w:val="24"/>
            <w:color w:val="0000ff"/>
          </w:rPr>
          <w:t xml:space="preserve">пунктами 4</w:t>
        </w:r>
      </w:hyperlink>
      <w:r>
        <w:rPr>
          <w:sz w:val="24"/>
        </w:rPr>
        <w:t xml:space="preserve"> - </w:t>
      </w:r>
      <w:hyperlink w:history="0" w:anchor="P180" w:tooltip="12) экологические характеристики транспортных средств;">
        <w:r>
          <w:rPr>
            <w:sz w:val="24"/>
            <w:color w:val="0000ff"/>
          </w:rPr>
          <w:t xml:space="preserve">12 части 3</w:t>
        </w:r>
      </w:hyperlink>
      <w:r>
        <w:rPr>
          <w:sz w:val="24"/>
        </w:rPr>
        <w:t xml:space="preserve"> и </w:t>
      </w:r>
      <w:hyperlink w:history="0" w:anchor="P190" w:tooltip="3) 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
        <w:r>
          <w:rPr>
            <w:sz w:val="24"/>
            <w:color w:val="0000ff"/>
          </w:rPr>
          <w:t xml:space="preserve">пунктами 3</w:t>
        </w:r>
      </w:hyperlink>
      <w:r>
        <w:rPr>
          <w:sz w:val="24"/>
        </w:rPr>
        <w:t xml:space="preserve"> - </w:t>
      </w:r>
      <w:hyperlink w:history="0" w:anchor="P192" w:tooltip="5) 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
        <w:r>
          <w:rPr>
            <w:sz w:val="24"/>
            <w:color w:val="0000ff"/>
          </w:rPr>
          <w:t xml:space="preserve">5 части 5 статьи 3.2</w:t>
        </w:r>
      </w:hyperlink>
      <w:r>
        <w:rPr>
          <w:sz w:val="24"/>
        </w:rPr>
        <w:t xml:space="preserve"> настоящего Федерального закона, на своем официальном сайте в информационно-телекоммуникационной сети "Интернет".</w:t>
      </w:r>
    </w:p>
    <w:bookmarkStart w:id="213" w:name="P213"/>
    <w:bookmarkEnd w:id="213"/>
    <w:p>
      <w:pPr>
        <w:pStyle w:val="0"/>
        <w:spacing w:before="240" w:lineRule="auto"/>
        <w:ind w:firstLine="540"/>
        <w:jc w:val="both"/>
      </w:pPr>
      <w:r>
        <w:rPr>
          <w:sz w:val="24"/>
        </w:rPr>
        <w:t xml:space="preserve">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двадцати семи рабочих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прилагаемых к нему документах, и принимает решение о согласовании установления или изменения международного маршрута регулярных перевозок либо об отказе в таком согласовании.</w:t>
      </w:r>
    </w:p>
    <w:p>
      <w:pPr>
        <w:pStyle w:val="0"/>
        <w:jc w:val="both"/>
      </w:pPr>
      <w:r>
        <w:rPr>
          <w:sz w:val="24"/>
        </w:rPr>
        <w:t xml:space="preserve">(в ред. Федерального </w:t>
      </w:r>
      <w:hyperlink w:history="0" r:id="rId8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15" w:name="P215"/>
    <w:bookmarkEnd w:id="215"/>
    <w:p>
      <w:pPr>
        <w:pStyle w:val="0"/>
        <w:spacing w:before="240" w:lineRule="auto"/>
        <w:ind w:firstLine="540"/>
        <w:jc w:val="both"/>
      </w:pPr>
      <w:r>
        <w:rPr>
          <w:sz w:val="24"/>
        </w:rPr>
        <w:t xml:space="preserve">4. В случае, если к заявлению об установлении или изменении международного маршрута регулярных перевозок приложены документы, предусмотренные </w:t>
      </w:r>
      <w:hyperlink w:history="0" w:anchor="P182" w:tooltip="4. К заявлению об установлении международного маршрута регулярных перевозок прилагаются следующие документы:">
        <w:r>
          <w:rPr>
            <w:sz w:val="24"/>
            <w:color w:val="0000ff"/>
          </w:rPr>
          <w:t xml:space="preserve">частями 4</w:t>
        </w:r>
      </w:hyperlink>
      <w:r>
        <w:rPr>
          <w:sz w:val="24"/>
        </w:rPr>
        <w:t xml:space="preserve"> и </w:t>
      </w:r>
      <w:hyperlink w:history="0" w:anchor="P195" w:tooltip="6. К заявлению об изменении международного маршрута регулярных перевозок прилагаются следующие документы:">
        <w:r>
          <w:rPr>
            <w:sz w:val="24"/>
            <w:color w:val="0000ff"/>
          </w:rPr>
          <w:t xml:space="preserve">6 статьи 3.2</w:t>
        </w:r>
      </w:hyperlink>
      <w:r>
        <w:rPr>
          <w:sz w:val="24"/>
        </w:rPr>
        <w:t xml:space="preserve">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двадцати семи рабочих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принимает решение о предварительном согласовании установления или изменения международного маршрута регулярных перевозок либо об отказе в таком согласовании.</w:t>
      </w:r>
    </w:p>
    <w:p>
      <w:pPr>
        <w:pStyle w:val="0"/>
        <w:jc w:val="both"/>
      </w:pPr>
      <w:r>
        <w:rPr>
          <w:sz w:val="24"/>
        </w:rPr>
        <w:t xml:space="preserve">(в ред. Федерального </w:t>
      </w:r>
      <w:hyperlink w:history="0" r:id="rId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5. В случае, если при рассмотрении заявления об установлении или изменении международного маршрута регулярных перевозок уполномоченный федеральный орган исполнительной власти выявил основания для проведения подбора российского перевозчика, предусмотренного </w:t>
      </w:r>
      <w:hyperlink w:history="0" w:anchor="P151"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r>
          <w:rPr>
            <w:sz w:val="24"/>
            <w:color w:val="0000ff"/>
          </w:rPr>
          <w:t xml:space="preserve">частью 4</w:t>
        </w:r>
      </w:hyperlink>
      <w:r>
        <w:rPr>
          <w:sz w:val="24"/>
        </w:rPr>
        <w:t xml:space="preserve"> и </w:t>
      </w:r>
      <w:hyperlink w:history="0" w:anchor="P154" w:tooltip="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
        <w:r>
          <w:rPr>
            <w:sz w:val="24"/>
            <w:color w:val="0000ff"/>
          </w:rPr>
          <w:t xml:space="preserve">частями 5</w:t>
        </w:r>
      </w:hyperlink>
      <w:r>
        <w:rPr>
          <w:sz w:val="24"/>
        </w:rPr>
        <w:t xml:space="preserve">, </w:t>
      </w:r>
      <w:hyperlink w:history="0" w:anchor="P156" w:tooltip="7. 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
        <w:r>
          <w:rPr>
            <w:sz w:val="24"/>
            <w:color w:val="0000ff"/>
          </w:rPr>
          <w:t xml:space="preserve">7</w:t>
        </w:r>
      </w:hyperlink>
      <w:r>
        <w:rPr>
          <w:sz w:val="24"/>
        </w:rPr>
        <w:t xml:space="preserve"> и </w:t>
      </w:r>
      <w:hyperlink w:history="0" w:anchor="P157" w:tooltip="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
        <w:r>
          <w:rPr>
            <w:sz w:val="24"/>
            <w:color w:val="0000ff"/>
          </w:rPr>
          <w:t xml:space="preserve">8 статьи 3.1</w:t>
        </w:r>
      </w:hyperlink>
      <w:r>
        <w:rPr>
          <w:sz w:val="24"/>
        </w:rPr>
        <w:t xml:space="preserve"> настоящего Федерального закона, сроки рассмотрения указанного заявления, установленные </w:t>
      </w:r>
      <w:hyperlink w:history="0" w:anchor="P213" w:tooltip="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двадцати семи рабочих дней со дня принятия решения о приеме такого заявления, уполномоченный федеральный орган исполнительной власти рассматривает указанное заявление, в то...">
        <w:r>
          <w:rPr>
            <w:sz w:val="24"/>
            <w:color w:val="0000ff"/>
          </w:rPr>
          <w:t xml:space="preserve">частями 3</w:t>
        </w:r>
      </w:hyperlink>
      <w:r>
        <w:rPr>
          <w:sz w:val="24"/>
        </w:rPr>
        <w:t xml:space="preserve"> и </w:t>
      </w:r>
      <w:hyperlink w:history="0" w:anchor="P215" w:tooltip="4. В случае, если к заявлению об установлении или изменении международного маршрута регулярных перевозок приложены документы, предусмотренные частями 4 и 6 статьи 3.2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w:r>
          <w:rPr>
            <w:sz w:val="24"/>
            <w:color w:val="0000ff"/>
          </w:rPr>
          <w:t xml:space="preserve">4</w:t>
        </w:r>
      </w:hyperlink>
      <w:r>
        <w:rPr>
          <w:sz w:val="24"/>
        </w:rPr>
        <w:t xml:space="preserve"> настоящей статьи, продлеваются на десять рабочих дней для проведения процедуры подбора.</w:t>
      </w:r>
    </w:p>
    <w:p>
      <w:pPr>
        <w:pStyle w:val="0"/>
        <w:jc w:val="both"/>
      </w:pPr>
      <w:r>
        <w:rPr>
          <w:sz w:val="24"/>
        </w:rPr>
        <w:t xml:space="preserve">(в ред. Федерального </w:t>
      </w:r>
      <w:hyperlink w:history="0" r:id="rId9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6. Утратил силу с 1 марта 2026 года. - Федеральный </w:t>
      </w:r>
      <w:hyperlink w:history="0" r:id="rId9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bookmarkStart w:id="220" w:name="P220"/>
    <w:bookmarkEnd w:id="220"/>
    <w:p>
      <w:pPr>
        <w:pStyle w:val="0"/>
        <w:spacing w:before="240" w:lineRule="auto"/>
        <w:ind w:firstLine="540"/>
        <w:jc w:val="both"/>
      </w:pPr>
      <w:r>
        <w:rPr>
          <w:sz w:val="24"/>
        </w:rPr>
        <w:t xml:space="preserve">7.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представленного российским перевозчиком, рассматривает указанное заявление на предмет наличия оснований для принятия решения об отказе в согласовании установления или изменения такого маршрута, предусмотренных </w:t>
      </w:r>
      <w:hyperlink w:history="0" w:anchor="P279" w:tooltip="1) в заявлении об установлении или изменении такого маршрута и прилагаемых к нему документах указаны недостоверные сведения;">
        <w:r>
          <w:rPr>
            <w:sz w:val="24"/>
            <w:color w:val="0000ff"/>
          </w:rPr>
          <w:t xml:space="preserve">пунктами 1</w:t>
        </w:r>
      </w:hyperlink>
      <w:r>
        <w:rPr>
          <w:sz w:val="24"/>
        </w:rPr>
        <w:t xml:space="preserve"> и </w:t>
      </w:r>
      <w:hyperlink w:history="0" w:anchor="P280" w:tooltip="2) в состав такого маршрута предлагается включить остановочный пункт, не соответствующий требованиям, предусмотренным частью 2 статьи 30 настоящего Федерального закона;">
        <w:r>
          <w:rPr>
            <w:sz w:val="24"/>
            <w:color w:val="0000ff"/>
          </w:rPr>
          <w:t xml:space="preserve">2 статьи 3.5</w:t>
        </w:r>
      </w:hyperlink>
      <w:r>
        <w:rPr>
          <w:sz w:val="24"/>
        </w:rPr>
        <w:t xml:space="preserve"> настоящего Федерального закона, а также </w:t>
      </w:r>
      <w:hyperlink w:history="0" w:anchor="P281" w:tooltip="3) планируемое расписание такого маршрута не соответствует требованиям, указанным в статье 3.6 настоящего Федерального закона;">
        <w:r>
          <w:rPr>
            <w:sz w:val="24"/>
            <w:color w:val="0000ff"/>
          </w:rPr>
          <w:t xml:space="preserve">пунктом 3</w:t>
        </w:r>
      </w:hyperlink>
      <w:r>
        <w:rPr>
          <w:sz w:val="24"/>
        </w:rPr>
        <w:t xml:space="preserve"> указанной статьи в части, касающейся нарушения требований </w:t>
      </w:r>
      <w:hyperlink w:history="0" w:anchor="P301" w:tooltip="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w:r>
          <w:rPr>
            <w:sz w:val="24"/>
            <w:color w:val="0000ff"/>
          </w:rPr>
          <w:t xml:space="preserve">части 2 статьи 3.6</w:t>
        </w:r>
      </w:hyperlink>
      <w:r>
        <w:rPr>
          <w:sz w:val="24"/>
        </w:rPr>
        <w:t xml:space="preserve"> настоящего Федерального закона.</w:t>
      </w:r>
    </w:p>
    <w:p>
      <w:pPr>
        <w:pStyle w:val="0"/>
        <w:jc w:val="both"/>
      </w:pPr>
      <w:r>
        <w:rPr>
          <w:sz w:val="24"/>
        </w:rPr>
        <w:t xml:space="preserve">(часть 7 в ред. Федерального </w:t>
      </w:r>
      <w:hyperlink w:history="0" r:id="rId9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22" w:name="P222"/>
    <w:bookmarkEnd w:id="222"/>
    <w:p>
      <w:pPr>
        <w:pStyle w:val="0"/>
        <w:spacing w:before="240" w:lineRule="auto"/>
        <w:ind w:firstLine="540"/>
        <w:jc w:val="both"/>
      </w:pPr>
      <w:r>
        <w:rPr>
          <w:sz w:val="24"/>
        </w:rPr>
        <w:t xml:space="preserve">7.1. В случае, если при рассмотрении заявления об установлении или изменении международного маршрута регулярных перевозок, предусмотренного </w:t>
      </w:r>
      <w:hyperlink w:history="0" w:anchor="P220" w:tooltip="7.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представленного российским перевозчиком, рассматривает указанное заявление на предмет наличия оснований для принятия решения об отказе в согласовании установления или изменения такого маршрута, предусмотренных пунктами 1 и 2 статьи 3.5 настоящего Федерального закона, а также пунктом 3 указа...">
        <w:r>
          <w:rPr>
            <w:sz w:val="24"/>
            <w:color w:val="0000ff"/>
          </w:rPr>
          <w:t xml:space="preserve">частью 7</w:t>
        </w:r>
      </w:hyperlink>
      <w:r>
        <w:rPr>
          <w:sz w:val="24"/>
        </w:rPr>
        <w:t xml:space="preserve"> настоящей статьи, выявлены основания для принятия решения об отказе в согласовании установления или изменения такого маршрута, уполномоченный федеральный орган исполнительной власти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 в течение семи рабочих дней со дня принятия решения о приеме заявления об установлении или изменении международного маршрута регулярных перевозок.</w:t>
      </w:r>
    </w:p>
    <w:p>
      <w:pPr>
        <w:pStyle w:val="0"/>
        <w:jc w:val="both"/>
      </w:pPr>
      <w:r>
        <w:rPr>
          <w:sz w:val="24"/>
        </w:rPr>
        <w:t xml:space="preserve">(часть 7.1 введена Федеральным </w:t>
      </w:r>
      <w:hyperlink w:history="0" r:id="rId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bookmarkStart w:id="224" w:name="P224"/>
    <w:bookmarkEnd w:id="224"/>
    <w:p>
      <w:pPr>
        <w:pStyle w:val="0"/>
        <w:spacing w:before="240" w:lineRule="auto"/>
        <w:ind w:firstLine="540"/>
        <w:jc w:val="both"/>
      </w:pPr>
      <w:r>
        <w:rPr>
          <w:sz w:val="24"/>
        </w:rPr>
        <w:t xml:space="preserve">8. Российский перевозчик в срок, не превышающий семи рабочих дней со дня получения уведомления, указанного в </w:t>
      </w:r>
      <w:hyperlink w:history="0" w:anchor="P222" w:tooltip="7.1. В случае, если при рассмотрении заявления об установлении или изменении международного маршрута регулярных перевозок, предусмотренного частью 7 настоящей статьи, выявлены основания для принятия решения об отказе в согласовании установления или изменения такого маршрута, уполномоченный федеральный орган исполнительной власти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w:r>
          <w:rPr>
            <w:sz w:val="24"/>
            <w:color w:val="0000ff"/>
          </w:rPr>
          <w:t xml:space="preserve">части 7.1</w:t>
        </w:r>
      </w:hyperlink>
      <w:r>
        <w:rPr>
          <w:sz w:val="24"/>
        </w:rPr>
        <w:t xml:space="preserve"> настоящей статьи, вправе представить в уполномоченный федеральный орган исполнительной власти любым из способов, предусмотренных </w:t>
      </w:r>
      <w:hyperlink w:history="0" w:anchor="P350" w:tooltip="1. 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
        <w:r>
          <w:rPr>
            <w:sz w:val="24"/>
            <w:color w:val="0000ff"/>
          </w:rPr>
          <w:t xml:space="preserve">частью 1 статьи 3.9</w:t>
        </w:r>
      </w:hyperlink>
      <w:r>
        <w:rPr>
          <w:sz w:val="24"/>
        </w:rPr>
        <w:t xml:space="preserve">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установлении или изменении такого маршрута. В случае представления таких документов сроки рассмотрения указанного заявления, установленные </w:t>
      </w:r>
      <w:hyperlink w:history="0" w:anchor="P213" w:tooltip="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двадцати семи рабочих дней со дня принятия решения о приеме такого заявления, уполномоченный федеральный орган исполнительной власти рассматривает указанное заявление, в то...">
        <w:r>
          <w:rPr>
            <w:sz w:val="24"/>
            <w:color w:val="0000ff"/>
          </w:rPr>
          <w:t xml:space="preserve">частями 3</w:t>
        </w:r>
      </w:hyperlink>
      <w:r>
        <w:rPr>
          <w:sz w:val="24"/>
        </w:rPr>
        <w:t xml:space="preserve"> и </w:t>
      </w:r>
      <w:hyperlink w:history="0" w:anchor="P215" w:tooltip="4. В случае, если к заявлению об установлении или изменении международного маршрута регулярных перевозок приложены документы, предусмотренные частями 4 и 6 статьи 3.2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w:r>
          <w:rPr>
            <w:sz w:val="24"/>
            <w:color w:val="0000ff"/>
          </w:rPr>
          <w:t xml:space="preserve">4</w:t>
        </w:r>
      </w:hyperlink>
      <w:r>
        <w:rPr>
          <w:sz w:val="24"/>
        </w:rPr>
        <w:t xml:space="preserve"> настоящей статьи, продлеваются на десять рабочих дней, если такие документы предусматривают изменение расписания указанного маршрута для пунктов пропуска через Государственную границу Российской Федерации, указанные сроки продлеваются на восемнадцать рабочих дней.</w:t>
      </w:r>
    </w:p>
    <w:p>
      <w:pPr>
        <w:pStyle w:val="0"/>
        <w:jc w:val="both"/>
      </w:pPr>
      <w:r>
        <w:rPr>
          <w:sz w:val="24"/>
        </w:rPr>
        <w:t xml:space="preserve">(в ред. Федерального </w:t>
      </w:r>
      <w:hyperlink w:history="0" r:id="rId9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9. В случае, если российский перевозчик в срок, не превышающий семи рабочих дней со дня получения уведомления, указанного в </w:t>
      </w:r>
      <w:hyperlink w:history="0" w:anchor="P301" w:tooltip="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w:r>
          <w:rPr>
            <w:sz w:val="24"/>
            <w:color w:val="0000ff"/>
          </w:rPr>
          <w:t xml:space="preserve">части 7.1</w:t>
        </w:r>
      </w:hyperlink>
      <w:r>
        <w:rPr>
          <w:sz w:val="24"/>
        </w:rPr>
        <w:t xml:space="preserve"> настоящей статьи, не представил в уполномоченный федеральный орган исполнительной власти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принимает решение об отказе в согласовании установления или изменения маршрута по основаниям, изложенным в этом уведомлении.</w:t>
      </w:r>
    </w:p>
    <w:p>
      <w:pPr>
        <w:pStyle w:val="0"/>
        <w:jc w:val="both"/>
      </w:pPr>
      <w:r>
        <w:rPr>
          <w:sz w:val="24"/>
        </w:rPr>
        <w:t xml:space="preserve">(в ред. Федерального </w:t>
      </w:r>
      <w:hyperlink w:history="0" r:id="rId9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28" w:name="P228"/>
    <w:bookmarkEnd w:id="228"/>
    <w:p>
      <w:pPr>
        <w:pStyle w:val="0"/>
        <w:spacing w:before="240" w:lineRule="auto"/>
        <w:ind w:firstLine="540"/>
        <w:jc w:val="both"/>
      </w:pPr>
      <w:r>
        <w:rPr>
          <w:sz w:val="24"/>
        </w:rPr>
        <w:t xml:space="preserve">10. В случае, если при рассмотрении заявления об установлении или изменении международного маршрута регулярных перевозок, предусмотренного </w:t>
      </w:r>
      <w:hyperlink w:history="0" w:anchor="P220" w:tooltip="7.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представленного российским перевозчиком, рассматривает указанное заявление на предмет наличия оснований для принятия решения об отказе в согласовании установления или изменения такого маршрута, предусмотренных пунктами 1 и 2 статьи 3.5 настоящего Федерального закона, а также пунктом 3 указа...">
        <w:r>
          <w:rPr>
            <w:sz w:val="24"/>
            <w:color w:val="0000ff"/>
          </w:rPr>
          <w:t xml:space="preserve">частью 7</w:t>
        </w:r>
      </w:hyperlink>
      <w:r>
        <w:rPr>
          <w:sz w:val="24"/>
        </w:rPr>
        <w:t xml:space="preserve"> настоящей статьи, не выявлены основания для принятия решения об отказе в согласовании установления или изменения такого маршрута,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 пунктах пропуска через Государственную границу Российской Федерации, указанных в этом проекте.</w:t>
      </w:r>
    </w:p>
    <w:p>
      <w:pPr>
        <w:pStyle w:val="0"/>
        <w:jc w:val="both"/>
      </w:pPr>
      <w:r>
        <w:rPr>
          <w:sz w:val="24"/>
        </w:rPr>
        <w:t xml:space="preserve">(часть 10 в ред. Федерального </w:t>
      </w:r>
      <w:hyperlink w:history="0" r:id="rId9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30" w:name="P230"/>
    <w:bookmarkEnd w:id="230"/>
    <w:p>
      <w:pPr>
        <w:pStyle w:val="0"/>
        <w:spacing w:before="240" w:lineRule="auto"/>
        <w:ind w:firstLine="540"/>
        <w:jc w:val="both"/>
      </w:pPr>
      <w:r>
        <w:rPr>
          <w:sz w:val="24"/>
        </w:rPr>
        <w:t xml:space="preserve">11. Федеральный орган исполнительной власти в области обеспечения безопасности в срок, не превышающий четырнадцати рабочих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w:t>
      </w:r>
      <w:hyperlink w:history="0" w:anchor="P228" w:tooltip="10. В случае, если при рассмотрении заявления об установлении или изменении международного маршрута регулярных перевозок, предусмотренного частью 7 настоящей статьи, не выявлены основания для принятия решения об отказе в согласовании установления или изменения такого маршрута,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направляет на со...">
        <w:r>
          <w:rPr>
            <w:sz w:val="24"/>
            <w:color w:val="0000ff"/>
          </w:rPr>
          <w:t xml:space="preserve">части 10</w:t>
        </w:r>
      </w:hyperlink>
      <w:r>
        <w:rPr>
          <w:sz w:val="24"/>
        </w:rPr>
        <w:t xml:space="preserve"> настоящей статьи, или отказ в таком согласовании с указанием причин отказа. В случае, если в течение этого срока уполномоченный федеральный орган исполнительной власти не получил отказ в таком согласовании, считается, что федеральный орган исполнительной власти в области обеспечения безопасности согласовал проект планируемого расписания международного маршрута регулярных перевозок.</w:t>
      </w:r>
    </w:p>
    <w:p>
      <w:pPr>
        <w:pStyle w:val="0"/>
        <w:jc w:val="both"/>
      </w:pPr>
      <w:r>
        <w:rPr>
          <w:sz w:val="24"/>
        </w:rPr>
        <w:t xml:space="preserve">(в ред. Федерального </w:t>
      </w:r>
      <w:hyperlink w:history="0" r:id="rId9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12.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двумя остановочными пунктами, расположенными на территории одного субъекта Российской Федерации, либо на территории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на территории Краснодарского края и Республики Адыгея,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направляет уведомление о получении такого заявления в уполномоченный исполнительный орган субъекта Российской Федерации, на территории которого расположены такие остановочные пункты.</w:t>
      </w:r>
    </w:p>
    <w:p>
      <w:pPr>
        <w:pStyle w:val="0"/>
        <w:jc w:val="both"/>
      </w:pPr>
      <w:r>
        <w:rPr>
          <w:sz w:val="24"/>
        </w:rPr>
        <w:t xml:space="preserve">(в ред. Федеральных законов от 08.08.2024 </w:t>
      </w:r>
      <w:hyperlink w:history="0" r:id="rId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13. Уполномоченный исполнительный орган субъекта Российской Федерации в срок, не превышающий десяти рабочих дней со дня получения уведомления уполномоченного федерального органа исполнительной власти, представляет в уполномоченный федеральный орган исполнительной власти заключение о наличии или об отсутствии предусмотренных </w:t>
      </w:r>
      <w:hyperlink w:history="0" w:anchor="P302" w:tooltip="3. Указанное в части 1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
        <w:r>
          <w:rPr>
            <w:sz w:val="24"/>
            <w:color w:val="0000ff"/>
          </w:rPr>
          <w:t xml:space="preserve">частью 3 статьи 3.6</w:t>
        </w:r>
      </w:hyperlink>
      <w:r>
        <w:rPr>
          <w:sz w:val="24"/>
        </w:rPr>
        <w:t xml:space="preserve"> настоящего Федерального закона (в части несоответствия планируемого расписания требованиям, установленным </w:t>
      </w:r>
      <w:hyperlink w:history="0" w:anchor="P300"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r>
          <w:rPr>
            <w:sz w:val="24"/>
            <w:color w:val="0000ff"/>
          </w:rPr>
          <w:t xml:space="preserve">частью 1</w:t>
        </w:r>
      </w:hyperlink>
      <w:r>
        <w:rPr>
          <w:sz w:val="24"/>
        </w:rPr>
        <w:t xml:space="preserve"> указанной статьи, за исключением случая наличия согласования уполномоченного исполнительного органа субъекта Российской Федерации, предусмотренного </w:t>
      </w:r>
      <w:hyperlink w:history="0" w:anchor="P303" w:tooltip="4.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w:r>
          <w:rPr>
            <w:sz w:val="24"/>
            <w:color w:val="0000ff"/>
          </w:rPr>
          <w:t xml:space="preserve">частью 4</w:t>
        </w:r>
      </w:hyperlink>
      <w:r>
        <w:rPr>
          <w:sz w:val="24"/>
        </w:rPr>
        <w:t xml:space="preserve"> указанной статьи) оснований для отказа в установлении или изменении данного маршрута. В случае, если в течение этого срока уполномоченный федеральный орган исполнительной власти не получил указанное заключение, считается, что уполномоченный исполнительный орган субъекта Российской Федерации не выявил оснований для принятия решения об отказе в согласовании установления или изменения международного маршрута регулярных перевозок.</w:t>
      </w:r>
    </w:p>
    <w:p>
      <w:pPr>
        <w:pStyle w:val="0"/>
        <w:jc w:val="both"/>
      </w:pPr>
      <w:r>
        <w:rPr>
          <w:sz w:val="24"/>
        </w:rPr>
        <w:t xml:space="preserve">(в ред. Федеральных законов от 08.08.2024 </w:t>
      </w:r>
      <w:hyperlink w:history="0" r:id="rId1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1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14. Уполномоченный федеральный орган исполнительной власти вправе осуществить проверку сведений, содержащихся в заключении уполномоченного исполнительного органа субъекта Российской Федерации, на предмет соответствия указанных в таком заключении оснований для отказа в установлении или изменении международного маршрута регулярных перевозок основаниям для отказа в установлении или изменении данного маршрута, предусмотренным </w:t>
      </w:r>
      <w:hyperlink w:history="0" w:anchor="P281" w:tooltip="3) планируемое расписание такого маршрута не соответствует требованиям, указанным в статье 3.6 настоящего Федерального закона;">
        <w:r>
          <w:rPr>
            <w:sz w:val="24"/>
            <w:color w:val="0000ff"/>
          </w:rPr>
          <w:t xml:space="preserve">пунктом 3 статьи 3.5</w:t>
        </w:r>
      </w:hyperlink>
      <w:r>
        <w:rPr>
          <w:sz w:val="24"/>
        </w:rPr>
        <w:t xml:space="preserve"> настоящего Федерального закона, по результатам которой указанное заключение может быть не учтено при принятии решения об установлении или изменении международного маршрута регулярных перевозок.</w:t>
      </w:r>
    </w:p>
    <w:p>
      <w:pPr>
        <w:pStyle w:val="0"/>
        <w:jc w:val="both"/>
      </w:pPr>
      <w:r>
        <w:rPr>
          <w:sz w:val="24"/>
        </w:rPr>
        <w:t xml:space="preserve">(в ред. Федерального </w:t>
      </w:r>
      <w:hyperlink w:history="0" r:id="rId1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38" w:name="P238"/>
    <w:bookmarkEnd w:id="238"/>
    <w:p>
      <w:pPr>
        <w:pStyle w:val="0"/>
        <w:spacing w:before="240" w:lineRule="auto"/>
        <w:ind w:firstLine="540"/>
        <w:jc w:val="both"/>
      </w:pPr>
      <w:r>
        <w:rPr>
          <w:sz w:val="24"/>
        </w:rPr>
        <w:t xml:space="preserve">15. 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w:t>
      </w:r>
    </w:p>
    <w:p>
      <w:pPr>
        <w:pStyle w:val="0"/>
        <w:spacing w:before="240" w:lineRule="auto"/>
        <w:ind w:firstLine="540"/>
        <w:jc w:val="both"/>
      </w:pPr>
      <w:r>
        <w:rPr>
          <w:sz w:val="24"/>
        </w:rPr>
        <w:t xml:space="preserve">1) в срок, не превышающий пяти рабочих дней со дня принятия такого решения, направляет российскому перевозчику уведомление о принятом решении;</w:t>
      </w:r>
    </w:p>
    <w:bookmarkStart w:id="240" w:name="P240"/>
    <w:bookmarkEnd w:id="240"/>
    <w:p>
      <w:pPr>
        <w:pStyle w:val="0"/>
        <w:spacing w:before="240" w:lineRule="auto"/>
        <w:ind w:firstLine="540"/>
        <w:jc w:val="both"/>
      </w:pPr>
      <w:r>
        <w:rPr>
          <w:sz w:val="24"/>
        </w:rPr>
        <w:t xml:space="preserve">2) в срок, не превышающий пяти рабочих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обращение с предложением о согласовании установления или изменения такого маршрута;</w:t>
      </w:r>
    </w:p>
    <w:p>
      <w:pPr>
        <w:pStyle w:val="0"/>
        <w:jc w:val="both"/>
      </w:pPr>
      <w:r>
        <w:rPr>
          <w:sz w:val="24"/>
        </w:rPr>
        <w:t xml:space="preserve">(в ред. Федерального </w:t>
      </w:r>
      <w:hyperlink w:history="0" r:id="rId10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42" w:name="P242"/>
    <w:bookmarkEnd w:id="242"/>
    <w:p>
      <w:pPr>
        <w:pStyle w:val="0"/>
        <w:spacing w:before="240" w:lineRule="auto"/>
        <w:ind w:firstLine="540"/>
        <w:jc w:val="both"/>
      </w:pPr>
      <w:r>
        <w:rPr>
          <w:sz w:val="24"/>
        </w:rPr>
        <w:t xml:space="preserve">3) 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пяти рабочих дней со дня принятия данного решения,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w:t>
      </w:r>
    </w:p>
    <w:p>
      <w:pPr>
        <w:pStyle w:val="0"/>
        <w:jc w:val="both"/>
      </w:pPr>
      <w:r>
        <w:rPr>
          <w:sz w:val="24"/>
        </w:rPr>
        <w:t xml:space="preserve">(п. 3 введен Федеральным </w:t>
      </w:r>
      <w:hyperlink w:history="0" r:id="rId10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bookmarkStart w:id="244" w:name="P244"/>
    <w:bookmarkEnd w:id="244"/>
    <w:p>
      <w:pPr>
        <w:pStyle w:val="0"/>
        <w:spacing w:before="240" w:lineRule="auto"/>
        <w:ind w:firstLine="540"/>
        <w:jc w:val="both"/>
      </w:pPr>
      <w:r>
        <w:rPr>
          <w:sz w:val="24"/>
        </w:rPr>
        <w:t xml:space="preserve">16. 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пяти рабочих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w:t>
      </w:r>
    </w:p>
    <w:p>
      <w:pPr>
        <w:pStyle w:val="0"/>
        <w:jc w:val="both"/>
      </w:pPr>
      <w:r>
        <w:rPr>
          <w:sz w:val="24"/>
        </w:rPr>
        <w:t xml:space="preserve">(в ред. Федерального </w:t>
      </w:r>
      <w:hyperlink w:history="0" r:id="rId10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17. Утратил силу с 1 марта 2026 года. - Федеральный </w:t>
      </w:r>
      <w:hyperlink w:history="0" r:id="rId10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18. Уполномоченный федеральный орган исполнительной власти в срок, не превышающий пяти рабочих дней со дня получения от компетентного органа иностранного государства, по территории которого проходит международный маршрут регулярных перевозок, разрешительного документа и (или) письма, подтверждающих согласование установления или изменения такого маршрута, направляет российскому перевозчику уведомление о получении указанных разрешительного документа и (или) письма.</w:t>
      </w:r>
    </w:p>
    <w:p>
      <w:pPr>
        <w:pStyle w:val="0"/>
        <w:spacing w:before="240" w:lineRule="auto"/>
        <w:ind w:firstLine="540"/>
        <w:jc w:val="both"/>
      </w:pPr>
      <w:r>
        <w:rPr>
          <w:sz w:val="24"/>
        </w:rPr>
        <w:t xml:space="preserve">19. В случае получения от компетентных органов всех иностранных государств, по территориям которых проходит международный маршрут регулярных перевозок, разрешительных документов и (или) обращений, подтверждающих согласование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одиннадцати рабочих дней со дня получения последнего разрешительного документа и (или) письма от компетентных органов иностранных государств, принимает решение о согласовании установления или изменения международного маршрута регулярных перевозок.</w:t>
      </w:r>
    </w:p>
    <w:p>
      <w:pPr>
        <w:pStyle w:val="0"/>
        <w:jc w:val="both"/>
      </w:pPr>
      <w:r>
        <w:rPr>
          <w:sz w:val="24"/>
        </w:rPr>
        <w:t xml:space="preserve">(в ред. Федерального </w:t>
      </w:r>
      <w:hyperlink w:history="0" r:id="rId10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20. В случае получения от компетентного органа любого из иностранных государств, в которые были направлены письма в соответствии с </w:t>
      </w:r>
      <w:hyperlink w:history="0" w:anchor="P240" w:tooltip="2) в срок, не превышающий пяти рабочих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
        <w:r>
          <w:rPr>
            <w:sz w:val="24"/>
            <w:color w:val="0000ff"/>
          </w:rPr>
          <w:t xml:space="preserve">пунктами 2</w:t>
        </w:r>
      </w:hyperlink>
      <w:r>
        <w:rPr>
          <w:sz w:val="24"/>
        </w:rPr>
        <w:t xml:space="preserve"> и </w:t>
      </w:r>
      <w:hyperlink w:history="0" w:anchor="P242" w:tooltip="3) 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пяти рабочих дней со дня принятия данного решения, направляет в компетентные органы иностранных государств,...">
        <w:r>
          <w:rPr>
            <w:sz w:val="24"/>
            <w:color w:val="0000ff"/>
          </w:rPr>
          <w:t xml:space="preserve">3 части 15</w:t>
        </w:r>
      </w:hyperlink>
      <w:r>
        <w:rPr>
          <w:sz w:val="24"/>
        </w:rPr>
        <w:t xml:space="preserve"> настоящей статьи, письма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трех рабочих дней со дня получения такого письма, принимает решение об отказе в согласовании установления или изменения маршрута.</w:t>
      </w:r>
    </w:p>
    <w:p>
      <w:pPr>
        <w:pStyle w:val="0"/>
        <w:jc w:val="both"/>
      </w:pPr>
      <w:r>
        <w:rPr>
          <w:sz w:val="24"/>
        </w:rPr>
        <w:t xml:space="preserve">(в ред. Федерального </w:t>
      </w:r>
      <w:hyperlink w:history="0" r:id="rId1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21.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либо об отказе в таком согласовании:</w:t>
      </w:r>
    </w:p>
    <w:p>
      <w:pPr>
        <w:pStyle w:val="0"/>
        <w:spacing w:before="240" w:lineRule="auto"/>
        <w:ind w:firstLine="540"/>
        <w:jc w:val="both"/>
      </w:pPr>
      <w:r>
        <w:rPr>
          <w:sz w:val="24"/>
        </w:rPr>
        <w:t xml:space="preserve">1) направляет российскому перевозчику и в компетентные органы иностранных государств, по территориям которых проходит данный маршрут, уведомление о принятом решении. В уведомлении о согласовании установления или изменения международного маршрута регулярных перевозок указывается требование о начале осуществления регулярных перевозок в срок, не превышающий ста восьмидесяти дней со дня внесения сведений об установлении или изменении данного маршрута в реестр международных маршрутов регулярных перевозок (в случае направления российскому перевозчику) или ходатайство о выдаче разрешительных документов российскому перевозчику (в случае направления уведомления компетентным органам иностранных государств, которые еще не выдали такие документы). В уведомлении об отказе в согласовании установления или изменения международного маршрута регулярных перевозок указывается мотивированное обоснование причин отказа;</w:t>
      </w:r>
    </w:p>
    <w:p>
      <w:pPr>
        <w:pStyle w:val="0"/>
        <w:spacing w:before="240" w:lineRule="auto"/>
        <w:ind w:firstLine="540"/>
        <w:jc w:val="both"/>
      </w:pPr>
      <w:r>
        <w:rPr>
          <w:sz w:val="24"/>
        </w:rPr>
        <w:t xml:space="preserve">2) размещает на своем официальном сайте в информационно-телекоммуникационной сети "Интернет" информацию о таком решении.</w:t>
      </w:r>
    </w:p>
    <w:p>
      <w:pPr>
        <w:pStyle w:val="0"/>
        <w:spacing w:before="240" w:lineRule="auto"/>
        <w:ind w:firstLine="540"/>
        <w:jc w:val="both"/>
      </w:pPr>
      <w:r>
        <w:rPr>
          <w:sz w:val="24"/>
        </w:rPr>
        <w:t xml:space="preserve">22.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вносит сведения об установлении или изменении данного маршрута в реестр международных маршрутов регулярных перевозок.</w:t>
      </w:r>
    </w:p>
    <w:p>
      <w:pPr>
        <w:pStyle w:val="0"/>
        <w:spacing w:before="240" w:lineRule="auto"/>
        <w:ind w:firstLine="540"/>
        <w:jc w:val="both"/>
      </w:pPr>
      <w:r>
        <w:rPr>
          <w:sz w:val="24"/>
        </w:rPr>
        <w:t xml:space="preserve">23.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выдает управомоченному российскому перевозчику, который представил заявление об установлении или изменении такого маршрута, карты данного международного маршрута регулярных перевозок,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и представления ими заявления о выдаче карты управомоченному российскому перевозчику).</w:t>
      </w:r>
    </w:p>
    <w:p>
      <w:pPr>
        <w:pStyle w:val="0"/>
        <w:jc w:val="both"/>
      </w:pPr>
      <w:r>
        <w:rPr>
          <w:sz w:val="24"/>
        </w:rPr>
        <w:t xml:space="preserve">(в ред. Федерального </w:t>
      </w:r>
      <w:hyperlink w:history="0" r:id="rId10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24. В случае, если одним или несколькими российскими перевозчиками не получены разрешительные документы компетентных органов всех государств, по территориям которых проходит установленный или измененный международный маршрут регулярных перевозок, один или несколько иностранных перевозчиков, имеющих намерение совместно с одним или несколькими российскими перевозчиками осуществлять регулярные перевозки в соответствии с соглашением о совместной эксплуатации международного маршрута регулярных перевозок, не вправе приступить к осуществлению регулярных перевозок.</w:t>
      </w:r>
    </w:p>
    <w:p>
      <w:pPr>
        <w:pStyle w:val="0"/>
        <w:spacing w:before="240" w:lineRule="auto"/>
        <w:ind w:firstLine="540"/>
        <w:jc w:val="both"/>
      </w:pPr>
      <w:r>
        <w:rPr>
          <w:sz w:val="24"/>
        </w:rPr>
        <w:t xml:space="preserve">25. В случае, если осуществление регулярных перевозок по установленному международному маршруту регулярных перевозок предусмотрено иностранным перевозчиком без привлечения российского перевозчика,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направляет карты международного маршрута регулярных перевозок в компетентный орган иностранного государства, в котором зарегистрирован иностранный перевозчик.</w:t>
      </w:r>
    </w:p>
    <w:p>
      <w:pPr>
        <w:pStyle w:val="0"/>
        <w:ind w:firstLine="540"/>
        <w:jc w:val="both"/>
      </w:pPr>
      <w:r>
        <w:rPr>
          <w:sz w:val="24"/>
        </w:rPr>
      </w:r>
    </w:p>
    <w:bookmarkStart w:id="261" w:name="P261"/>
    <w:bookmarkEnd w:id="261"/>
    <w:p>
      <w:pPr>
        <w:pStyle w:val="2"/>
        <w:outlineLvl w:val="1"/>
        <w:ind w:firstLine="540"/>
        <w:jc w:val="both"/>
      </w:pPr>
      <w:r>
        <w:rPr>
          <w:sz w:val="24"/>
        </w:rPr>
        <w:t xml:space="preserve">Статья 3.4. Срок, на который согласовывается установление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1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Установление международного маршрута регулярных перевозок согласовывается на срок до пяти лет.</w:t>
      </w:r>
    </w:p>
    <w:p>
      <w:pPr>
        <w:pStyle w:val="0"/>
        <w:spacing w:before="240" w:lineRule="auto"/>
        <w:ind w:firstLine="540"/>
        <w:jc w:val="both"/>
      </w:pPr>
      <w:r>
        <w:rPr>
          <w:sz w:val="24"/>
        </w:rPr>
        <w:t xml:space="preserve">2. Определение срока, на который согласовывается установление международного маршрута регулярных перевозок, осуществляется уполномоченным федеральным органом исполнительной власти с учетом следующей информации:</w:t>
      </w:r>
    </w:p>
    <w:p>
      <w:pPr>
        <w:pStyle w:val="0"/>
        <w:spacing w:before="240" w:lineRule="auto"/>
        <w:ind w:firstLine="540"/>
        <w:jc w:val="both"/>
      </w:pPr>
      <w:r>
        <w:rPr>
          <w:sz w:val="24"/>
        </w:rPr>
        <w:t xml:space="preserve">1) срок осуществления перевозок по международному маршруту регулярных перевозок, указанный в заявлении об установлении международного маршрута регулярных перевозок;</w:t>
      </w:r>
    </w:p>
    <w:p>
      <w:pPr>
        <w:pStyle w:val="0"/>
        <w:spacing w:before="240" w:lineRule="auto"/>
        <w:ind w:firstLine="540"/>
        <w:jc w:val="both"/>
      </w:pPr>
      <w:r>
        <w:rPr>
          <w:sz w:val="24"/>
        </w:rPr>
        <w:t xml:space="preserve">2) фактическое осуществление или неосуществление российскими и (или) иностранными перевозчиками, представившими заявление об установлении международного маршрута регулярных перевозок, регулярных перевозок по ранее установленным международным маршрутам регулярных перевозок (в случае наличия таких маршрутов);</w:t>
      </w:r>
    </w:p>
    <w:p>
      <w:pPr>
        <w:pStyle w:val="0"/>
        <w:spacing w:before="240" w:lineRule="auto"/>
        <w:ind w:firstLine="540"/>
        <w:jc w:val="both"/>
      </w:pPr>
      <w:r>
        <w:rPr>
          <w:sz w:val="24"/>
        </w:rPr>
        <w:t xml:space="preserve">3) срок, на который было согласовано установление международного маршрута регулярных перевозок компетентными органами иностранных государств, по территориям которых проходит такой маршрут, в случае, если информация об этом согласовании поступила в уполномоченный федеральный орган исполнительной власти до принятия им решения о согласовании установления такого маршрута;</w:t>
      </w:r>
    </w:p>
    <w:p>
      <w:pPr>
        <w:pStyle w:val="0"/>
        <w:spacing w:before="240" w:lineRule="auto"/>
        <w:ind w:firstLine="540"/>
        <w:jc w:val="both"/>
      </w:pPr>
      <w:r>
        <w:rPr>
          <w:sz w:val="24"/>
        </w:rPr>
        <w:t xml:space="preserve">4) наличие или отсутствие у иностранного перевозчика, имеющего намерение осуществлять регулярные перевозки по международному маршруту регулярных перевозок, заключенного с российским перевозчиком соглашения о совместной эксплуатации международного маршрута регулярных перевозок, и срок действия такого соглашения, если такой срок установлен;</w:t>
      </w:r>
    </w:p>
    <w:p>
      <w:pPr>
        <w:pStyle w:val="0"/>
        <w:spacing w:before="240" w:lineRule="auto"/>
        <w:ind w:firstLine="540"/>
        <w:jc w:val="both"/>
      </w:pPr>
      <w:r>
        <w:rPr>
          <w:sz w:val="24"/>
        </w:rPr>
        <w:t xml:space="preserve">5) наличие или отсутствие на территориях иностранных государств, по которым проходит международный маршрут регулярных перевозок, зон боевых действий, террористической активности и иных обстоятельств, которые могут повлиять на осуществление регулярных перевозок.</w:t>
      </w:r>
    </w:p>
    <w:p>
      <w:pPr>
        <w:pStyle w:val="0"/>
        <w:spacing w:before="240" w:lineRule="auto"/>
        <w:ind w:firstLine="540"/>
        <w:jc w:val="both"/>
      </w:pPr>
      <w:r>
        <w:rPr>
          <w:sz w:val="24"/>
        </w:rPr>
        <w:t xml:space="preserve">3. </w:t>
      </w:r>
      <w:hyperlink w:history="0" r:id="rId111" w:tooltip="Приказ Минтранса России от 23.06.2022 N 240 &quot;Об утверждении Порядка определения срока, на который согласовывается установление международного маршрута регулярных перевозок пассажиров и багажа автомобильным транспортом&quot; (Зарегистрировано в Минюсте России 16.09.2022 N 70119) {КонсультантПлюс}">
        <w:r>
          <w:rPr>
            <w:sz w:val="24"/>
            <w:color w:val="0000ff"/>
          </w:rPr>
          <w:t xml:space="preserve">Порядок</w:t>
        </w:r>
      </w:hyperlink>
      <w:r>
        <w:rPr>
          <w:sz w:val="24"/>
        </w:rPr>
        <w:t xml:space="preserve"> определения срока, на который согласовывается установление международного маршрута регулярных перевозок,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ind w:firstLine="540"/>
        <w:jc w:val="both"/>
      </w:pPr>
      <w:r>
        <w:rPr>
          <w:sz w:val="24"/>
        </w:rPr>
      </w:r>
    </w:p>
    <w:p>
      <w:pPr>
        <w:pStyle w:val="2"/>
        <w:outlineLvl w:val="1"/>
        <w:ind w:firstLine="540"/>
        <w:jc w:val="both"/>
      </w:pPr>
      <w:r>
        <w:rPr>
          <w:sz w:val="24"/>
        </w:rPr>
        <w:t xml:space="preserve">Статья 3.5. Отказ в согласовании установления или изменения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1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 (ред. 14.03.2022))</w:t>
      </w:r>
    </w:p>
    <w:p>
      <w:pPr>
        <w:pStyle w:val="0"/>
        <w:ind w:firstLine="540"/>
        <w:jc w:val="both"/>
      </w:pPr>
      <w:r>
        <w:rPr>
          <w:sz w:val="24"/>
        </w:rPr>
      </w:r>
    </w:p>
    <w:p>
      <w:pPr>
        <w:pStyle w:val="0"/>
        <w:ind w:firstLine="540"/>
        <w:jc w:val="both"/>
      </w:pPr>
      <w:r>
        <w:rPr>
          <w:sz w:val="24"/>
        </w:rPr>
        <w:t xml:space="preserve">Уполномоченный федеральный орган исполнительной власти принимает решение об отказе в согласовании установления или изменения международного маршрута регулярных перевозок по следующим основаниям:</w:t>
      </w:r>
    </w:p>
    <w:bookmarkStart w:id="279" w:name="P279"/>
    <w:bookmarkEnd w:id="279"/>
    <w:p>
      <w:pPr>
        <w:pStyle w:val="0"/>
        <w:spacing w:before="240" w:lineRule="auto"/>
        <w:ind w:firstLine="540"/>
        <w:jc w:val="both"/>
      </w:pPr>
      <w:r>
        <w:rPr>
          <w:sz w:val="24"/>
        </w:rPr>
        <w:t xml:space="preserve">1) в заявлении об установлении или изменении такого маршрута и прилагаемых к нему документах указаны недостоверные сведения;</w:t>
      </w:r>
    </w:p>
    <w:bookmarkStart w:id="280" w:name="P280"/>
    <w:bookmarkEnd w:id="280"/>
    <w:p>
      <w:pPr>
        <w:pStyle w:val="0"/>
        <w:spacing w:before="240" w:lineRule="auto"/>
        <w:ind w:firstLine="540"/>
        <w:jc w:val="both"/>
      </w:pPr>
      <w:r>
        <w:rPr>
          <w:sz w:val="24"/>
        </w:rPr>
        <w:t xml:space="preserve">2) в состав такого маршрута предлагается включить остановочный пункт, не соответствующий требованиям, предусмотренным </w:t>
      </w:r>
      <w:hyperlink w:history="0" w:anchor="P1144" w:tooltip="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
        <w:r>
          <w:rPr>
            <w:sz w:val="24"/>
            <w:color w:val="0000ff"/>
          </w:rPr>
          <w:t xml:space="preserve">частью 2 статьи 30</w:t>
        </w:r>
      </w:hyperlink>
      <w:r>
        <w:rPr>
          <w:sz w:val="24"/>
        </w:rPr>
        <w:t xml:space="preserve"> настоящего Федерального закона;</w:t>
      </w:r>
    </w:p>
    <w:bookmarkStart w:id="281" w:name="P281"/>
    <w:bookmarkEnd w:id="281"/>
    <w:p>
      <w:pPr>
        <w:pStyle w:val="0"/>
        <w:spacing w:before="240" w:lineRule="auto"/>
        <w:ind w:firstLine="540"/>
        <w:jc w:val="both"/>
      </w:pPr>
      <w:r>
        <w:rPr>
          <w:sz w:val="24"/>
        </w:rPr>
        <w:t xml:space="preserve">3) планируемое расписание такого маршрута не соответствует требованиям, указанным в </w:t>
      </w:r>
      <w:hyperlink w:history="0" w:anchor="P296" w:tooltip="Статья 3.6. Требования к расписаниям отправления транспортных средств по международным маршрутам регулярных перевозок">
        <w:r>
          <w:rPr>
            <w:sz w:val="24"/>
            <w:color w:val="0000ff"/>
          </w:rPr>
          <w:t xml:space="preserve">статье 3.6</w:t>
        </w:r>
      </w:hyperlink>
      <w:r>
        <w:rPr>
          <w:sz w:val="24"/>
        </w:rPr>
        <w:t xml:space="preserve"> настоящего Федерального закона;</w:t>
      </w:r>
    </w:p>
    <w:p>
      <w:pPr>
        <w:pStyle w:val="0"/>
        <w:spacing w:before="240" w:lineRule="auto"/>
        <w:ind w:firstLine="540"/>
        <w:jc w:val="both"/>
      </w:pPr>
      <w:r>
        <w:rPr>
          <w:sz w:val="24"/>
        </w:rPr>
        <w:t xml:space="preserve">4)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w:t>
      </w:r>
    </w:p>
    <w:p>
      <w:pPr>
        <w:pStyle w:val="0"/>
        <w:spacing w:before="240" w:lineRule="auto"/>
        <w:ind w:firstLine="540"/>
        <w:jc w:val="both"/>
      </w:pPr>
      <w:r>
        <w:rPr>
          <w:sz w:val="24"/>
        </w:rPr>
        <w:t xml:space="preserve">5)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pPr>
        <w:pStyle w:val="0"/>
        <w:spacing w:before="240" w:lineRule="auto"/>
        <w:ind w:firstLine="540"/>
        <w:jc w:val="both"/>
      </w:pPr>
      <w:r>
        <w:rPr>
          <w:sz w:val="24"/>
        </w:rPr>
        <w:t xml:space="preserve">6) 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w:t>
      </w:r>
      <w:hyperlink w:history="0" r:id="rId113" w:tooltip="Приказ Минтранса России от 01.09.2022 N 341 &quot;Об установлении допустимого значения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и утверждении Порядка расчета такого коэффициента&quot; (Зарегистрировано в Минюсте России 28.09.2022 N 70273) {КонсультантПлюс}">
        <w:r>
          <w:rPr>
            <w:sz w:val="24"/>
            <w:color w:val="0000ff"/>
          </w:rPr>
          <w:t xml:space="preserve">значение</w:t>
        </w:r>
      </w:hyperlink>
      <w:r>
        <w:rPr>
          <w:sz w:val="24"/>
        </w:rPr>
        <w:t xml:space="preserve"> коэффициента и </w:t>
      </w:r>
      <w:hyperlink w:history="0" r:id="rId114" w:tooltip="Приказ Минтранса России от 01.09.2022 N 341 &quot;Об установлении допустимого значения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и утверждении Порядка расчета такого коэффициента&quot; (Зарегистрировано в Минюсте России 28.09.2022 N 70273) {КонсультантПлюс}">
        <w:r>
          <w:rPr>
            <w:sz w:val="24"/>
            <w:color w:val="0000ff"/>
          </w:rPr>
          <w:t xml:space="preserve">порядок</w:t>
        </w:r>
      </w:hyperlink>
      <w:r>
        <w:rPr>
          <w:sz w:val="24"/>
        </w:rPr>
        <w:t xml:space="preserve"> расчета такого коэффициента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7) у юридического лица, индивидуального предпринимателя,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w:history="0" r:id="rId115" w:tooltip="&quot;Кодекс Российской Федерации об административных правонарушениях&quot; от 30.12.2001 N 195-ФЗ (ред. от 08.03.2026) (с изм. и доп., вступ. в силу с 19.03.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срок уплаты которого, установленный </w:t>
      </w:r>
      <w:hyperlink w:history="0" r:id="rId116" w:tooltip="&quot;Кодекс Российской Федерации об административных правонарушениях&quot; от 30.12.2001 N 195-ФЗ (ред. от 08.03.2026) (с изм. и доп., вступ. в силу с 19.03.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истек;</w:t>
      </w:r>
    </w:p>
    <w:p>
      <w:pPr>
        <w:pStyle w:val="0"/>
        <w:spacing w:before="240" w:lineRule="auto"/>
        <w:ind w:firstLine="540"/>
        <w:jc w:val="both"/>
      </w:pPr>
      <w:r>
        <w:rPr>
          <w:sz w:val="24"/>
        </w:rPr>
        <w:t xml:space="preserve">8) российский перевозчик и (или) иностранный перевозчик, указанные в заявлении об установлении или изменении международного маршрута регулярных перевозок, при оформлении проездных документов (билетов) и формировании персонала (экипажей) транспортных средств не передали сведения в автоматизированные централизованные базы персональных данных о пассажирах и персонале (экипаже) транспортных средств в установленном Федеральным </w:t>
      </w:r>
      <w:hyperlink w:history="0" r:id="rId117" w:tooltip="Федеральный закон от 09.02.2007 N 16-ФЗ (ред. от 31.07.2025) &quot;О транспортной безопасности&quot; {КонсультантПлюс}">
        <w:r>
          <w:rPr>
            <w:sz w:val="24"/>
            <w:color w:val="0000ff"/>
          </w:rPr>
          <w:t xml:space="preserve">законом</w:t>
        </w:r>
      </w:hyperlink>
      <w:r>
        <w:rPr>
          <w:sz w:val="24"/>
        </w:rPr>
        <w:t xml:space="preserve"> от 9 февраля 2007 года N 16-ФЗ "О транспортной безопасности" порядке в отношении двух и более рейсов по ранее установленным международным маршрутам регулярных перевозок (в случае наличия таких маршрутов) в течение ста восьмидесяти дней до дня представления такого заявления в случае установления маршрута или изменения маршрута, обуславливающего изменение сведений, предусмотренных реестром международных маршрутов регулярных перевозок в отношении указанного перевозчика;</w:t>
      </w:r>
    </w:p>
    <w:p>
      <w:pPr>
        <w:pStyle w:val="0"/>
        <w:spacing w:before="240" w:lineRule="auto"/>
        <w:ind w:firstLine="540"/>
        <w:jc w:val="both"/>
      </w:pPr>
      <w:r>
        <w:rPr>
          <w:sz w:val="24"/>
        </w:rPr>
        <w:t xml:space="preserve">9) федеральный орган исполнительной власти в области обеспечения безопасности представил в уполномоченный федеральный орган исполнительной власти в установленном </w:t>
      </w:r>
      <w:hyperlink w:history="0" w:anchor="P230" w:tooltip="11. Федеральный орган исполнительной власти в области обеспечения безопасности в срок, не превышающий четырнадцати рабочих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части 10 настоящей статьи, или отказ в таком согласовании с указанием причин отказа. В случае, если в течение это...">
        <w:r>
          <w:rPr>
            <w:sz w:val="24"/>
            <w:color w:val="0000ff"/>
          </w:rPr>
          <w:t xml:space="preserve">частью 11 статьи 3.3</w:t>
        </w:r>
      </w:hyperlink>
      <w:r>
        <w:rPr>
          <w:sz w:val="24"/>
        </w:rPr>
        <w:t xml:space="preserve"> настоящего Федерального закона порядке отказ в согласовании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указанного в таком проекте;</w:t>
      </w:r>
    </w:p>
    <w:p>
      <w:pPr>
        <w:pStyle w:val="0"/>
        <w:spacing w:before="240" w:lineRule="auto"/>
        <w:ind w:firstLine="540"/>
        <w:jc w:val="both"/>
      </w:pPr>
      <w:r>
        <w:rPr>
          <w:sz w:val="24"/>
        </w:rPr>
        <w:t xml:space="preserve">10) в уполномоченный федеральный орган исполнительной власти в течение двухсот сорока дней со дня принятия решения о предварительном согласовании установления или изменения международного маршрута регулярных перевозок от компетентных органов всех иностранных государств, по территориям которых проходит такой маршрут, не поступили разрешительные документы и (или) письма, подтверждающие согласование установления или изменения такого маршрута;</w:t>
      </w:r>
    </w:p>
    <w:p>
      <w:pPr>
        <w:pStyle w:val="0"/>
        <w:spacing w:before="240" w:lineRule="auto"/>
        <w:ind w:firstLine="540"/>
        <w:jc w:val="both"/>
      </w:pPr>
      <w:r>
        <w:rPr>
          <w:sz w:val="24"/>
        </w:rPr>
        <w:t xml:space="preserve">11) в уполномоченный федеральный орган исполнительной власти поступило от компетентного органа любого из иностранных государств, по территориям которых проходит международный маршрут регулярных перевозок, обращение, содержащее отказ в согласовании установления или изменения такого маршрута;</w:t>
      </w:r>
    </w:p>
    <w:p>
      <w:pPr>
        <w:pStyle w:val="0"/>
        <w:spacing w:before="240" w:lineRule="auto"/>
        <w:ind w:firstLine="540"/>
        <w:jc w:val="both"/>
      </w:pPr>
      <w:r>
        <w:rPr>
          <w:sz w:val="24"/>
        </w:rPr>
        <w:t xml:space="preserve">12) не выполнено предусмотренное </w:t>
      </w:r>
      <w:hyperlink w:history="0" w:anchor="P151"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r>
          <w:rPr>
            <w:sz w:val="24"/>
            <w:color w:val="0000ff"/>
          </w:rPr>
          <w:t xml:space="preserve">частью 4 статьи 3.1</w:t>
        </w:r>
      </w:hyperlink>
      <w:r>
        <w:rPr>
          <w:sz w:val="24"/>
        </w:rPr>
        <w:t xml:space="preserve"> настоящего Федерального закона условие согласования установления или изменения международного маршрута регулярных перевозок, регулярные перевозки по которому предлагается осуществлять одним или несколькими иностранными перевозчиками без привлечения российского перевозчика, или требование, предусмотренное </w:t>
      </w:r>
      <w:hyperlink w:history="0" r:id="rId118" w:tooltip="Федеральный закон от 24.07.1998 N 127-ФЗ (ред. от 31.07.2025)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КонсультантПлюс}">
        <w:r>
          <w:rPr>
            <w:sz w:val="24"/>
            <w:color w:val="0000ff"/>
          </w:rPr>
          <w:t xml:space="preserve">статьей 7</w:t>
        </w:r>
      </w:hyperlink>
      <w:r>
        <w:rPr>
          <w:sz w:val="24"/>
        </w:rP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pPr>
        <w:pStyle w:val="0"/>
        <w:spacing w:before="240" w:lineRule="auto"/>
        <w:ind w:firstLine="540"/>
        <w:jc w:val="both"/>
      </w:pPr>
      <w:r>
        <w:rPr>
          <w:sz w:val="24"/>
        </w:rPr>
        <w:t xml:space="preserve">13) не выполнено предусмотренное </w:t>
      </w:r>
      <w:hyperlink w:history="0" w:anchor="P154" w:tooltip="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
        <w:r>
          <w:rPr>
            <w:sz w:val="24"/>
            <w:color w:val="0000ff"/>
          </w:rPr>
          <w:t xml:space="preserve">частями 5</w:t>
        </w:r>
      </w:hyperlink>
      <w:r>
        <w:rPr>
          <w:sz w:val="24"/>
        </w:rPr>
        <w:t xml:space="preserve">, </w:t>
      </w:r>
      <w:hyperlink w:history="0" w:anchor="P156" w:tooltip="7. 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
        <w:r>
          <w:rPr>
            <w:sz w:val="24"/>
            <w:color w:val="0000ff"/>
          </w:rPr>
          <w:t xml:space="preserve">7</w:t>
        </w:r>
      </w:hyperlink>
      <w:r>
        <w:rPr>
          <w:sz w:val="24"/>
        </w:rPr>
        <w:t xml:space="preserve">, </w:t>
      </w:r>
      <w:hyperlink w:history="0" w:anchor="P157" w:tooltip="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
        <w:r>
          <w:rPr>
            <w:sz w:val="24"/>
            <w:color w:val="0000ff"/>
          </w:rPr>
          <w:t xml:space="preserve">8 статьи 3.1</w:t>
        </w:r>
      </w:hyperlink>
      <w:r>
        <w:rPr>
          <w:sz w:val="24"/>
        </w:rPr>
        <w:t xml:space="preserve"> настоящего Федерального закона условие согласования установления или изменения международного маршрута регулярных перевозок;</w:t>
      </w:r>
    </w:p>
    <w:p>
      <w:pPr>
        <w:pStyle w:val="0"/>
        <w:spacing w:before="240" w:lineRule="auto"/>
        <w:ind w:firstLine="540"/>
        <w:jc w:val="both"/>
      </w:pPr>
      <w:r>
        <w:rPr>
          <w:sz w:val="24"/>
        </w:rPr>
        <w:t xml:space="preserve">14) заявление об установлении или изменении международного маршрута регулярных перевозок представлено в уполномоченный федеральный орган исполнительной власти перевозчиком, не управомоченным соглашением о совместной эксплуатации международного маршрута регулярных перевозок на представление предложений об установлении, изменении и отмене такого маршрута от имени всех перевозчиков, заключивших указанное соглашение;</w:t>
      </w:r>
    </w:p>
    <w:p>
      <w:pPr>
        <w:pStyle w:val="0"/>
        <w:spacing w:before="240" w:lineRule="auto"/>
        <w:ind w:firstLine="540"/>
        <w:jc w:val="both"/>
      </w:pPr>
      <w:r>
        <w:rPr>
          <w:sz w:val="24"/>
        </w:rPr>
        <w:t xml:space="preserve">15) заявление об установлении или изменении международного маршрута регулярных перевозок, представляемое иностранным перевозчиком, не приложено к поступившему в уполномоченный федеральный орган исполнительной власти и содержащему предложение о согласовании установления или изменения такого маршрута письму компетентного органа иностранного государства, в котором зарегистрирован такой иностранный перевозчик;</w:t>
      </w:r>
    </w:p>
    <w:p>
      <w:pPr>
        <w:pStyle w:val="0"/>
        <w:spacing w:before="240" w:lineRule="auto"/>
        <w:ind w:firstLine="540"/>
        <w:jc w:val="both"/>
      </w:pPr>
      <w:r>
        <w:rPr>
          <w:sz w:val="24"/>
        </w:rPr>
        <w:t xml:space="preserve">16) планируемое расписание такого маршрута не соответствует времени работы автовокзалов и (или) автостанций, на территориях которых расположены используемые для посадки и (или) высадки пассажиров остановочные пункты.</w:t>
      </w:r>
    </w:p>
    <w:p>
      <w:pPr>
        <w:pStyle w:val="0"/>
        <w:ind w:firstLine="540"/>
        <w:jc w:val="both"/>
      </w:pPr>
      <w:r>
        <w:rPr>
          <w:sz w:val="24"/>
        </w:rPr>
      </w:r>
    </w:p>
    <w:bookmarkStart w:id="296" w:name="P296"/>
    <w:bookmarkEnd w:id="296"/>
    <w:p>
      <w:pPr>
        <w:pStyle w:val="2"/>
        <w:outlineLvl w:val="1"/>
        <w:ind w:firstLine="540"/>
        <w:jc w:val="both"/>
      </w:pPr>
      <w:r>
        <w:rPr>
          <w:sz w:val="24"/>
        </w:rPr>
        <w:t xml:space="preserve">Статья 3.6. Требования к расписаниям отправления транспортных средств по международным маршрутам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1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bookmarkStart w:id="300" w:name="P300"/>
    <w:bookmarkEnd w:id="300"/>
    <w:p>
      <w:pPr>
        <w:pStyle w:val="0"/>
        <w:ind w:firstLine="540"/>
        <w:jc w:val="both"/>
      </w:pPr>
      <w:r>
        <w:rPr>
          <w:sz w:val="24"/>
        </w:rPr>
        <w:t xml:space="preserve">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либо международного маршрута регулярных перевозок, заявление об установлении или изменении которого поступило в уполномоченный федеральный орган исполнительной власти ранее поступления такого заявления в отношении указанного устанавливаемого или изменяемого международного маршрута регулярных перевозок и находится на рассмотрении уполномоченного федерального органа исполнительной власти в соответствии со </w:t>
      </w:r>
      <w:hyperlink w:history="0" w:anchor="P207" w:tooltip="Статья 3.3. Рассмотрение заявления об установлении или изменении международного маршрута регулярных перевозок">
        <w:r>
          <w:rPr>
            <w:sz w:val="24"/>
            <w:color w:val="0000ff"/>
          </w:rPr>
          <w:t xml:space="preserve">статьей 3.3</w:t>
        </w:r>
      </w:hyperlink>
      <w:r>
        <w:rPr>
          <w:sz w:val="24"/>
        </w:rPr>
        <w:t xml:space="preserve"> настоящего Федерального закона, минимальная разница в расписаниях между временем отправления транспортных средств из данных остановочных пунктов должна соответствовать </w:t>
      </w:r>
      <w:hyperlink w:history="0" r:id="rId120" w:tooltip="Приказ Минтранса России от 01.09.2022 N 340 &quot;Об установлении значений минимальной разницы в расписаниях между временем отправления транспортных средств из остановочных пунктов, включенных в состав маршрутов, указанных в части 1 статьи 3.6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Зарегистрировано в Ми {КонсультантПлюс}">
        <w:r>
          <w:rPr>
            <w:sz w:val="24"/>
            <w:color w:val="0000ff"/>
          </w:rPr>
          <w:t xml:space="preserve">значениям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Start w:id="301" w:name="P301"/>
    <w:bookmarkEnd w:id="301"/>
    <w:p>
      <w:pPr>
        <w:pStyle w:val="0"/>
        <w:spacing w:before="240" w:lineRule="auto"/>
        <w:ind w:firstLine="540"/>
        <w:jc w:val="both"/>
      </w:pPr>
      <w:r>
        <w:rPr>
          <w:sz w:val="24"/>
        </w:rPr>
        <w:t xml:space="preserve">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w:t>
      </w:r>
      <w:hyperlink w:history="0" r:id="rId121" w:tooltip="Приказ Минтранса России от 17.10.2025 N 343 &quot;Об установлении значений минимальной разницы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пассажиров и багажа автомобильным транспортом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 {КонсультантПлюс}">
        <w:r>
          <w:rPr>
            <w:sz w:val="24"/>
            <w:color w:val="0000ff"/>
          </w:rPr>
          <w:t xml:space="preserve">значениям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контролю и надзору в области таможенного дела.</w:t>
      </w:r>
    </w:p>
    <w:bookmarkStart w:id="302" w:name="P302"/>
    <w:bookmarkEnd w:id="302"/>
    <w:p>
      <w:pPr>
        <w:pStyle w:val="0"/>
        <w:spacing w:before="240" w:lineRule="auto"/>
        <w:ind w:firstLine="540"/>
        <w:jc w:val="both"/>
      </w:pPr>
      <w:r>
        <w:rPr>
          <w:sz w:val="24"/>
        </w:rPr>
        <w:t xml:space="preserve">3. Указанное в </w:t>
      </w:r>
      <w:hyperlink w:history="0" w:anchor="P300"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r>
          <w:rPr>
            <w:sz w:val="24"/>
            <w:color w:val="0000ff"/>
          </w:rPr>
          <w:t xml:space="preserve">части 1</w:t>
        </w:r>
      </w:hyperlink>
      <w:r>
        <w:rPr>
          <w:sz w:val="24"/>
        </w:rPr>
        <w:t xml:space="preserve">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международного маршрута регулярных перевозок и протяженности ранее установленных международного маршрута регулярных перевозок, и (или) смежного межрегионального маршрута регулярных перевозок, и (или) межрегионального маршрута регулярных перевозок, и (или) межмуниципального маршрута регулярных перевозок.</w:t>
      </w:r>
    </w:p>
    <w:bookmarkStart w:id="303" w:name="P303"/>
    <w:bookmarkEnd w:id="303"/>
    <w:p>
      <w:pPr>
        <w:pStyle w:val="0"/>
        <w:spacing w:before="240" w:lineRule="auto"/>
        <w:ind w:firstLine="540"/>
        <w:jc w:val="both"/>
      </w:pPr>
      <w:r>
        <w:rPr>
          <w:sz w:val="24"/>
        </w:rPr>
        <w:t xml:space="preserve">4. Разница в расписаниях, меньшая, чем это указано в </w:t>
      </w:r>
      <w:hyperlink w:history="0" w:anchor="P300"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r>
          <w:rPr>
            <w:sz w:val="24"/>
            <w:color w:val="0000ff"/>
          </w:rPr>
          <w:t xml:space="preserve">части 1</w:t>
        </w:r>
      </w:hyperlink>
      <w:r>
        <w:rPr>
          <w:sz w:val="24"/>
        </w:rP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pPr>
        <w:pStyle w:val="0"/>
        <w:jc w:val="both"/>
      </w:pPr>
      <w:r>
        <w:rPr>
          <w:sz w:val="24"/>
        </w:rPr>
        <w:t xml:space="preserve">(в ред. Федерального </w:t>
      </w:r>
      <w:hyperlink w:history="0" r:id="rId1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В случае изменения российским перевозчиком расписания международного маршрута регулярных перевозок в соответствии с </w:t>
      </w:r>
      <w:hyperlink w:history="0" w:anchor="P224" w:tooltip="8. Российский перевозчик в срок, не превышающий семи рабочих дней со дня получения уведомления, указанного в части 7.1 настоящей статьи, вправе представить в уполномоченный федеральный орган исполнительной власти любым из способов, предусмотренных частью 1 статьи 3.9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w:r>
          <w:rPr>
            <w:sz w:val="24"/>
            <w:color w:val="0000ff"/>
          </w:rPr>
          <w:t xml:space="preserve">частью 8 статьи 3.3</w:t>
        </w:r>
      </w:hyperlink>
      <w:r>
        <w:rPr>
          <w:sz w:val="24"/>
        </w:rPr>
        <w:t xml:space="preserve"> настоящего Федерального закона при применении </w:t>
      </w:r>
      <w:hyperlink w:history="0" w:anchor="P300"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r>
          <w:rPr>
            <w:sz w:val="24"/>
            <w:color w:val="0000ff"/>
          </w:rPr>
          <w:t xml:space="preserve">частей 1</w:t>
        </w:r>
      </w:hyperlink>
      <w:r>
        <w:rPr>
          <w:sz w:val="24"/>
        </w:rPr>
        <w:t xml:space="preserve"> и </w:t>
      </w:r>
      <w:hyperlink w:history="0" w:anchor="P301" w:tooltip="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w:r>
          <w:rPr>
            <w:sz w:val="24"/>
            <w:color w:val="0000ff"/>
          </w:rPr>
          <w:t xml:space="preserve">2</w:t>
        </w:r>
      </w:hyperlink>
      <w:r>
        <w:rPr>
          <w:sz w:val="24"/>
        </w:rPr>
        <w:t xml:space="preserve"> настоящей статьи датой представления заявления об установлении или изменении такого маршрута считается дата представления документов, предусмотренных </w:t>
      </w:r>
      <w:hyperlink w:history="0" w:anchor="P224" w:tooltip="8. Российский перевозчик в срок, не превышающий семи рабочих дней со дня получения уведомления, указанного в части 7.1 настоящей статьи, вправе представить в уполномоченный федеральный орган исполнительной власти любым из способов, предусмотренных частью 1 статьи 3.9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w:r>
          <w:rPr>
            <w:sz w:val="24"/>
            <w:color w:val="0000ff"/>
          </w:rPr>
          <w:t xml:space="preserve">частью 8 статьи 3.3</w:t>
        </w:r>
      </w:hyperlink>
      <w:r>
        <w:rPr>
          <w:sz w:val="24"/>
        </w:rPr>
        <w:t xml:space="preserve"> настоящего Федерального закона.</w:t>
      </w:r>
    </w:p>
    <w:p>
      <w:pPr>
        <w:pStyle w:val="0"/>
        <w:ind w:firstLine="540"/>
        <w:jc w:val="both"/>
      </w:pPr>
      <w:r>
        <w:rPr>
          <w:sz w:val="24"/>
        </w:rPr>
      </w:r>
    </w:p>
    <w:bookmarkStart w:id="307" w:name="P307"/>
    <w:bookmarkEnd w:id="307"/>
    <w:p>
      <w:pPr>
        <w:pStyle w:val="2"/>
        <w:outlineLvl w:val="1"/>
        <w:ind w:firstLine="540"/>
        <w:jc w:val="both"/>
      </w:pPr>
      <w:r>
        <w:rPr>
          <w:sz w:val="24"/>
        </w:rPr>
        <w:t xml:space="preserve">Статья 3.7. Отмена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2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 (ред. 14.03.2022))</w:t>
      </w:r>
    </w:p>
    <w:p>
      <w:pPr>
        <w:pStyle w:val="0"/>
        <w:ind w:firstLine="540"/>
        <w:jc w:val="both"/>
      </w:pPr>
      <w:r>
        <w:rPr>
          <w:sz w:val="24"/>
        </w:rPr>
      </w:r>
    </w:p>
    <w:p>
      <w:pPr>
        <w:pStyle w:val="0"/>
        <w:ind w:firstLine="540"/>
        <w:jc w:val="both"/>
      </w:pPr>
      <w:r>
        <w:rPr>
          <w:sz w:val="24"/>
        </w:rPr>
        <w:t xml:space="preserve">1. Отмена международного маршрута регулярных перевозок осуществляется:</w:t>
      </w:r>
    </w:p>
    <w:p>
      <w:pPr>
        <w:pStyle w:val="0"/>
        <w:spacing w:before="240" w:lineRule="auto"/>
        <w:ind w:firstLine="540"/>
        <w:jc w:val="both"/>
      </w:pPr>
      <w:r>
        <w:rPr>
          <w:sz w:val="24"/>
        </w:rPr>
        <w:t xml:space="preserve">1) по предложению российского перевозчика, имеющего право осуществлять регулярные перевозки по такому маршруту, при условии наличия согласия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pPr>
        <w:pStyle w:val="0"/>
        <w:spacing w:before="240" w:lineRule="auto"/>
        <w:ind w:firstLine="540"/>
        <w:jc w:val="both"/>
      </w:pPr>
      <w:r>
        <w:rPr>
          <w:sz w:val="24"/>
        </w:rPr>
        <w:t xml:space="preserve">2) по предложению компетентного органа иностранного государства, по территории которого проходит такой маршрут;</w:t>
      </w:r>
    </w:p>
    <w:p>
      <w:pPr>
        <w:pStyle w:val="0"/>
        <w:spacing w:before="240" w:lineRule="auto"/>
        <w:ind w:firstLine="540"/>
        <w:jc w:val="both"/>
      </w:pPr>
      <w:r>
        <w:rPr>
          <w:sz w:val="24"/>
        </w:rPr>
        <w:t xml:space="preserve">3) по инициативе уполномоченного федерального органа исполнительной власти в случаях, предусмотренных </w:t>
      </w:r>
      <w:hyperlink w:history="0" w:anchor="P330" w:tooltip="10. В случае, если в течение девяноста дней со дня направления обращений, указанных в части 9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
        <w:r>
          <w:rPr>
            <w:sz w:val="24"/>
            <w:color w:val="0000ff"/>
          </w:rPr>
          <w:t xml:space="preserve">частью 10</w:t>
        </w:r>
      </w:hyperlink>
      <w:r>
        <w:rPr>
          <w:sz w:val="24"/>
        </w:rPr>
        <w:t xml:space="preserve"> настоящей статьи и </w:t>
      </w:r>
      <w:hyperlink w:history="0" w:anchor="P1293" w:tooltip="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
        <w:r>
          <w:rPr>
            <w:sz w:val="24"/>
            <w:color w:val="0000ff"/>
          </w:rPr>
          <w:t xml:space="preserve">пунктом 4 части 1 статьи 36</w:t>
        </w:r>
      </w:hyperlink>
      <w:r>
        <w:rPr>
          <w:sz w:val="24"/>
        </w:rPr>
        <w:t xml:space="preserve"> настоящего Федерального закона;</w:t>
      </w:r>
    </w:p>
    <w:p>
      <w:pPr>
        <w:pStyle w:val="0"/>
        <w:spacing w:before="240" w:lineRule="auto"/>
        <w:ind w:firstLine="540"/>
        <w:jc w:val="both"/>
      </w:pPr>
      <w:r>
        <w:rPr>
          <w:sz w:val="24"/>
        </w:rPr>
        <w:t xml:space="preserve">4) по инициативе уполномоченного федерального органа исполнительной власти в случае истечения срока, на который согласовано установление международного маршрута регулярных перевозок.</w:t>
      </w:r>
    </w:p>
    <w:p>
      <w:pPr>
        <w:pStyle w:val="0"/>
        <w:spacing w:before="240" w:lineRule="auto"/>
        <w:ind w:firstLine="540"/>
        <w:jc w:val="both"/>
      </w:pPr>
      <w:r>
        <w:rPr>
          <w:sz w:val="24"/>
        </w:rPr>
        <w:t xml:space="preserve">2. Заявление об отмене международного маршрута регулярных перевозок представляется российским перевозчиком или иностранным перевозчиком,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содержащему предложение об отмене такого маршрута. Форма указанного </w:t>
      </w:r>
      <w:hyperlink w:history="0" r:id="rId124" w:tooltip="Приказ Минтранса России от 22.08.2022 N 324 &quot;Об утверждении формы заявления об установлении международного маршрута регулярных перевозок пассажиров и багажа автомобильным транспортом, формы заявления об изменении международного маршрута регулярных перевозок пассажиров и багажа автомобильным транспортом и формы заявления об отмене международного маршрута регулярных перевозок пассажиров и багажа автомобильным транспортом&quot; (Зарегистрировано в Минюсте России 30.09.2022 N 70303) {КонсультантПлюс}">
        <w:r>
          <w:rPr>
            <w:sz w:val="24"/>
            <w:color w:val="0000ff"/>
          </w:rPr>
          <w:t xml:space="preserve">заявления</w:t>
        </w:r>
      </w:hyperlink>
      <w:r>
        <w:rPr>
          <w:sz w:val="24"/>
        </w:rPr>
        <w:t xml:space="preserve">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12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Заявление об отмене международного маршрута регулярных перевозок включает в себя следующие сведения:</w:t>
      </w:r>
    </w:p>
    <w:p>
      <w:pPr>
        <w:pStyle w:val="0"/>
        <w:spacing w:before="240" w:lineRule="auto"/>
        <w:ind w:firstLine="540"/>
        <w:jc w:val="both"/>
      </w:pPr>
      <w:r>
        <w:rPr>
          <w:sz w:val="24"/>
        </w:rPr>
        <w:t xml:space="preserve">1) наименование юридического лица или фамилия, имя и, если имеется, отчество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w:t>
      </w:r>
    </w:p>
    <w:p>
      <w:pPr>
        <w:pStyle w:val="0"/>
        <w:spacing w:before="240" w:lineRule="auto"/>
        <w:ind w:firstLine="540"/>
        <w:jc w:val="both"/>
      </w:pPr>
      <w:r>
        <w:rPr>
          <w:sz w:val="24"/>
        </w:rPr>
        <w:t xml:space="preserve">2) регистрационный номер международного маршрута регулярных перевозок в реестре международных маршрутов регулярных перевозок;</w:t>
      </w:r>
    </w:p>
    <w:p>
      <w:pPr>
        <w:pStyle w:val="0"/>
        <w:spacing w:before="240" w:lineRule="auto"/>
        <w:ind w:firstLine="540"/>
        <w:jc w:val="both"/>
      </w:pPr>
      <w:r>
        <w:rPr>
          <w:sz w:val="24"/>
        </w:rPr>
        <w:t xml:space="preserve">3) способ получения уведомлений о решениях, принимаемых уполномоченным федеральным органом исполнительной власти (для российского перевозчика).</w:t>
      </w:r>
    </w:p>
    <w:p>
      <w:pPr>
        <w:pStyle w:val="0"/>
        <w:spacing w:before="240" w:lineRule="auto"/>
        <w:ind w:firstLine="540"/>
        <w:jc w:val="both"/>
      </w:pPr>
      <w:r>
        <w:rPr>
          <w:sz w:val="24"/>
        </w:rPr>
        <w:t xml:space="preserve">4. К заявлению об отмене международного маршрута регулярных перевозок прилагаются документы, подтверждающие согласие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pPr>
        <w:pStyle w:val="0"/>
        <w:spacing w:before="240" w:lineRule="auto"/>
        <w:ind w:firstLine="540"/>
        <w:jc w:val="both"/>
      </w:pPr>
      <w:r>
        <w:rPr>
          <w:sz w:val="24"/>
        </w:rPr>
        <w:t xml:space="preserve">5. Допускается рассмотрение уполномоченным федеральным органом исполнительной власти предложения об отмене международного маршрута регулярных перевозок, содержащегося в обращении, поступившем от компетентного органа иностранного государства, по территории которого проходит такой маршрут, без приложения заявления об отмене такого маршрута от иностранного перевозчика, который зарегистрирован в иностранном государстве.</w:t>
      </w:r>
    </w:p>
    <w:p>
      <w:pPr>
        <w:pStyle w:val="0"/>
        <w:spacing w:before="240" w:lineRule="auto"/>
        <w:ind w:firstLine="540"/>
        <w:jc w:val="both"/>
      </w:pPr>
      <w:r>
        <w:rPr>
          <w:sz w:val="24"/>
        </w:rPr>
        <w:t xml:space="preserve">5.1. В срок, не превышающий шестнадцати рабочих дней со дня получения заявления об отмене международного маршрута регулярных перевозок, уполномоченный федеральный орган исполнительной власти рассматривает указанное заявление и принимает решение об отмене международного маршрута регулярных перевозок или об отказе в отмене международного маршрута регулярных перевозок.</w:t>
      </w:r>
    </w:p>
    <w:p>
      <w:pPr>
        <w:pStyle w:val="0"/>
        <w:jc w:val="both"/>
      </w:pPr>
      <w:r>
        <w:rPr>
          <w:sz w:val="24"/>
        </w:rPr>
        <w:t xml:space="preserve">(часть 5.1 введена Федеральным </w:t>
      </w:r>
      <w:hyperlink w:history="0" r:id="rId1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6. В случае, если иностранный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в компетентный орган иностранного государства, в котором зарегистрирован иностранный перевозчик, обращение с предложением о принятии к иностранному перевозчику мер по обеспечению осуществления им регулярных перевозок в соответствии с установленным расписанием или о подборе компетентным органом иностранного государства другого иностранного перевозчика для осуществления регулярных перевозок по такому маршруту.</w:t>
      </w:r>
    </w:p>
    <w:bookmarkStart w:id="327" w:name="P327"/>
    <w:bookmarkEnd w:id="327"/>
    <w:p>
      <w:pPr>
        <w:pStyle w:val="0"/>
        <w:spacing w:before="240" w:lineRule="auto"/>
        <w:ind w:firstLine="540"/>
        <w:jc w:val="both"/>
      </w:pPr>
      <w:r>
        <w:rPr>
          <w:sz w:val="24"/>
        </w:rPr>
        <w:t xml:space="preserve">7. 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w:t>
      </w:r>
    </w:p>
    <w:p>
      <w:pPr>
        <w:pStyle w:val="0"/>
        <w:spacing w:before="240" w:lineRule="auto"/>
        <w:ind w:firstLine="540"/>
        <w:jc w:val="both"/>
      </w:pPr>
      <w:r>
        <w:rPr>
          <w:sz w:val="24"/>
        </w:rPr>
        <w:t xml:space="preserve">8. В случае, если по истечении десяти рабочих дней со дня получения уведомления, указанного в </w:t>
      </w:r>
      <w:hyperlink w:history="0" w:anchor="P327" w:tooltip="7. 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
        <w:r>
          <w:rPr>
            <w:sz w:val="24"/>
            <w:color w:val="0000ff"/>
          </w:rPr>
          <w:t xml:space="preserve">части 7</w:t>
        </w:r>
      </w:hyperlink>
      <w:r>
        <w:rPr>
          <w:sz w:val="24"/>
        </w:rPr>
        <w:t xml:space="preserve"> настоящей статьи, российским перевозчиком не возобновлены перевозки по такому международному маршруту регулярных перевозок или допущено нарушение установленного расписания, организуется подбор другого российского перевозчика в целях замены российского перевозчика, осуществляющего регулярные перевозки по международному маршруту регулярных перевозок.</w:t>
      </w:r>
    </w:p>
    <w:bookmarkStart w:id="329" w:name="P329"/>
    <w:bookmarkEnd w:id="329"/>
    <w:p>
      <w:pPr>
        <w:pStyle w:val="0"/>
        <w:spacing w:before="240" w:lineRule="auto"/>
        <w:ind w:firstLine="540"/>
        <w:jc w:val="both"/>
      </w:pPr>
      <w:r>
        <w:rPr>
          <w:sz w:val="24"/>
        </w:rPr>
        <w:t xml:space="preserve">9. 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перевозок, предусматривающего замену российского перевозчика.</w:t>
      </w:r>
    </w:p>
    <w:bookmarkStart w:id="330" w:name="P330"/>
    <w:bookmarkEnd w:id="330"/>
    <w:p>
      <w:pPr>
        <w:pStyle w:val="0"/>
        <w:spacing w:before="240" w:lineRule="auto"/>
        <w:ind w:firstLine="540"/>
        <w:jc w:val="both"/>
      </w:pPr>
      <w:r>
        <w:rPr>
          <w:sz w:val="24"/>
        </w:rPr>
        <w:t xml:space="preserve">10. В случае, если в течение девяноста дней со дня направления обращений, указанных в </w:t>
      </w:r>
      <w:hyperlink w:history="0" w:anchor="P329" w:tooltip="9. 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
        <w:r>
          <w:rPr>
            <w:sz w:val="24"/>
            <w:color w:val="0000ff"/>
          </w:rPr>
          <w:t xml:space="preserve">части 9</w:t>
        </w:r>
      </w:hyperlink>
      <w:r>
        <w:rPr>
          <w:sz w:val="24"/>
        </w:rPr>
        <w:t xml:space="preserve">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w:t>
      </w:r>
    </w:p>
    <w:p>
      <w:pPr>
        <w:pStyle w:val="0"/>
        <w:spacing w:before="240" w:lineRule="auto"/>
        <w:ind w:firstLine="540"/>
        <w:jc w:val="both"/>
      </w:pPr>
      <w:r>
        <w:rPr>
          <w:sz w:val="24"/>
        </w:rPr>
        <w:t xml:space="preserve">11. Под систематическим нарушением установленного расписания понимается невыполнение перевозчиком в течение календарного месяца более двадцати пяти процентов рейсов, предусмотренных расписанием, выявленное на основании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К невыполненным рейсам не относятся рейсы, которые не были выполнены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временного ограничения или запрета на движение транспортных средств в приграничной зоне, прекращения деятельности автовокзала или автостанции.</w:t>
      </w:r>
    </w:p>
    <w:p>
      <w:pPr>
        <w:pStyle w:val="0"/>
        <w:spacing w:before="240" w:lineRule="auto"/>
        <w:ind w:firstLine="540"/>
        <w:jc w:val="both"/>
      </w:pPr>
      <w:r>
        <w:rPr>
          <w:sz w:val="24"/>
        </w:rPr>
        <w:t xml:space="preserve">12. Обращения с предложением об отмене международного маршрута регулярных перевозок направляются уполномоченным федеральным органом исполнительной власти в компетентные органы иностранных государств, в которых зарегистрированы иностранные перевозчики, имеющие право осуществлять регулярные перевозки по такому маршруту.</w:t>
      </w:r>
    </w:p>
    <w:p>
      <w:pPr>
        <w:pStyle w:val="0"/>
        <w:spacing w:before="240" w:lineRule="auto"/>
        <w:ind w:firstLine="540"/>
        <w:jc w:val="both"/>
      </w:pPr>
      <w:r>
        <w:rPr>
          <w:sz w:val="24"/>
        </w:rPr>
        <w:t xml:space="preserve">13. В случае, если в течение девяноста дней со дня направления обращения с предложением об отмене международного маршрута регулярных перевозок эксплуатация маршрута не возобновлена или осуществляется с систематическим нарушением установленного расписания, уполномоченный федеральный орган исполнительной власти в срок, не превышающий десяти дней после дня истечения указанного срока, принимает решение об отмене такого маршрута и исключает сведения о нем из реестра международных маршрутов регулярных перевозок.</w:t>
      </w:r>
    </w:p>
    <w:p>
      <w:pPr>
        <w:pStyle w:val="0"/>
        <w:spacing w:before="240" w:lineRule="auto"/>
        <w:ind w:firstLine="540"/>
        <w:jc w:val="both"/>
      </w:pPr>
      <w:r>
        <w:rPr>
          <w:sz w:val="24"/>
        </w:rPr>
        <w:t xml:space="preserve">14. Уполномоченный федеральный орган исполнительной власти в срок, не превышающий трех рабочих дней со дня принятия решения об отмене международного маршрута регулярных перевозок, направляет в компетентные органы иностранных государств, по территориям которых проходит такой маршрут, органы государственного контроля (надзора), российским перевозчикам, которым были выданы карты такого маршрута, а также владельцам остановочных пунктов, входящих в состав такого маршрута и расположенных на территории Российской Федерации, уведомления об исключении сведений о таком маршруте из реестра международных маршрутов регулярных перевозок.</w:t>
      </w:r>
    </w:p>
    <w:p>
      <w:pPr>
        <w:pStyle w:val="0"/>
        <w:jc w:val="both"/>
      </w:pPr>
      <w:r>
        <w:rPr>
          <w:sz w:val="24"/>
        </w:rPr>
        <w:t xml:space="preserve">(в ред. Федерального </w:t>
      </w:r>
      <w:hyperlink w:history="0" r:id="rId12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15. Уполномоченный федеральный орган исполнительной власти в срок, не превышающий трех рабочих дней со дня принятия решения об отмене международного маршрута регулярных перевозок, исключает сведения о данном маршруте из реестра международных маршрутов регулярных перевозок.</w:t>
      </w:r>
    </w:p>
    <w:p>
      <w:pPr>
        <w:pStyle w:val="0"/>
        <w:jc w:val="both"/>
      </w:pPr>
      <w:r>
        <w:rPr>
          <w:sz w:val="24"/>
        </w:rPr>
        <w:t xml:space="preserve">(в ред. Федерального </w:t>
      </w:r>
      <w:hyperlink w:history="0" r:id="rId1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p>
      <w:pPr>
        <w:pStyle w:val="2"/>
        <w:outlineLvl w:val="1"/>
        <w:ind w:firstLine="540"/>
        <w:jc w:val="both"/>
      </w:pPr>
      <w:r>
        <w:rPr>
          <w:sz w:val="24"/>
        </w:rPr>
        <w:t xml:space="preserve">Статья 3.8. Тарифы на перевозку пассажиров и провоз багажа по международным маршрутам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2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Тарифы на перевозку пассажиров и провоз багажа по международным маршрутам регулярных перевозок устанавливаются перевозчиками, которым выданы карты международного маршрута регулярных перевозок.</w:t>
      </w:r>
    </w:p>
    <w:p>
      <w:pPr>
        <w:pStyle w:val="0"/>
        <w:spacing w:before="240" w:lineRule="auto"/>
        <w:ind w:firstLine="540"/>
        <w:jc w:val="both"/>
      </w:pPr>
      <w:r>
        <w:rPr>
          <w:sz w:val="24"/>
        </w:rPr>
        <w:t xml:space="preserve">2. В случае, если международным договором Российской Федерации в области международных автомобильных перевозок предусмотрено согласование тарифов на перевозку пассажиров и провоз багажа по международным маршрутам регулярных перевозок, их согласование осуществляется в порядке, предусмотренном таким международным договором.</w:t>
      </w:r>
    </w:p>
    <w:p>
      <w:pPr>
        <w:pStyle w:val="0"/>
        <w:ind w:firstLine="540"/>
        <w:jc w:val="both"/>
      </w:pPr>
      <w:r>
        <w:rPr>
          <w:sz w:val="24"/>
        </w:rPr>
      </w:r>
    </w:p>
    <w:p>
      <w:pPr>
        <w:pStyle w:val="2"/>
        <w:outlineLvl w:val="1"/>
        <w:ind w:firstLine="540"/>
        <w:jc w:val="both"/>
      </w:pPr>
      <w:r>
        <w:rPr>
          <w:sz w:val="24"/>
        </w:rPr>
        <w:t xml:space="preserve">Статья 3.9. Информационное взаимодействие уполномоченного федерального органа исполнительной власти с перевозчиками, иными органами государственной власти и компетентными органами иностранных государств</w:t>
      </w:r>
    </w:p>
    <w:p>
      <w:pPr>
        <w:pStyle w:val="0"/>
        <w:ind w:firstLine="540"/>
        <w:jc w:val="both"/>
      </w:pPr>
      <w:r>
        <w:rPr>
          <w:sz w:val="24"/>
        </w:rPr>
      </w:r>
    </w:p>
    <w:p>
      <w:pPr>
        <w:pStyle w:val="0"/>
        <w:ind w:firstLine="540"/>
        <w:jc w:val="both"/>
      </w:pPr>
      <w:r>
        <w:rPr>
          <w:sz w:val="24"/>
        </w:rPr>
        <w:t xml:space="preserve">(введена Федеральным </w:t>
      </w:r>
      <w:hyperlink w:history="0" r:id="rId13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bookmarkStart w:id="350" w:name="P350"/>
    <w:bookmarkEnd w:id="350"/>
    <w:p>
      <w:pPr>
        <w:pStyle w:val="0"/>
        <w:ind w:firstLine="540"/>
        <w:jc w:val="both"/>
      </w:pPr>
      <w:r>
        <w:rPr>
          <w:sz w:val="24"/>
        </w:rPr>
        <w:t xml:space="preserve">1. 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w:t>
      </w:r>
    </w:p>
    <w:bookmarkStart w:id="351" w:name="P351"/>
    <w:bookmarkEnd w:id="351"/>
    <w:p>
      <w:pPr>
        <w:pStyle w:val="0"/>
        <w:spacing w:before="240" w:lineRule="auto"/>
        <w:ind w:firstLine="540"/>
        <w:jc w:val="both"/>
      </w:pPr>
      <w:r>
        <w:rPr>
          <w:sz w:val="24"/>
        </w:rPr>
        <w:t xml:space="preserve">1) 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bookmarkStart w:id="352" w:name="P352"/>
    <w:bookmarkEnd w:id="352"/>
    <w:p>
      <w:pPr>
        <w:pStyle w:val="0"/>
        <w:spacing w:before="240" w:lineRule="auto"/>
        <w:ind w:firstLine="540"/>
        <w:jc w:val="both"/>
      </w:pPr>
      <w:r>
        <w:rPr>
          <w:sz w:val="24"/>
        </w:rPr>
        <w:t xml:space="preserve">1.1) 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pStyle w:val="0"/>
        <w:jc w:val="both"/>
      </w:pPr>
      <w:r>
        <w:rPr>
          <w:sz w:val="24"/>
        </w:rPr>
        <w:t xml:space="preserve">(п. 1.1 введен Федеральным </w:t>
      </w:r>
      <w:hyperlink w:history="0" r:id="rId131"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15.04.2022 N 92-ФЗ; в ред. Федерального </w:t>
      </w:r>
      <w:hyperlink w:history="0" r:id="rId13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354" w:name="P354"/>
    <w:bookmarkEnd w:id="354"/>
    <w:p>
      <w:pPr>
        <w:pStyle w:val="0"/>
        <w:spacing w:before="240" w:lineRule="auto"/>
        <w:ind w:firstLine="540"/>
        <w:jc w:val="both"/>
      </w:pPr>
      <w:r>
        <w:rPr>
          <w:sz w:val="24"/>
        </w:rPr>
        <w:t xml:space="preserve">2) в форме документов на бумажном носителе, представленных непосредственно, или заказным почтовым отправлением с уведомлением о вручении.</w:t>
      </w:r>
    </w:p>
    <w:p>
      <w:pPr>
        <w:pStyle w:val="0"/>
        <w:spacing w:before="240" w:lineRule="auto"/>
        <w:ind w:firstLine="540"/>
        <w:jc w:val="both"/>
      </w:pPr>
      <w:r>
        <w:rPr>
          <w:sz w:val="24"/>
        </w:rPr>
        <w:t xml:space="preserve">2. Уведомления о решениях, принятых по представленному российским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российскому перевозчику способом, указанным в таком заявлении (в форме электронных документов, пакета электронных документов, подписанных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или в форме документов на бумажном носителе, представленных непосредственно заявителю или его представителю в случае его личной явки или заказным почтовым отправлением с уведомлением о вручении).</w:t>
      </w:r>
    </w:p>
    <w:p>
      <w:pPr>
        <w:pStyle w:val="0"/>
        <w:spacing w:before="240" w:lineRule="auto"/>
        <w:ind w:firstLine="540"/>
        <w:jc w:val="both"/>
      </w:pPr>
      <w:r>
        <w:rPr>
          <w:sz w:val="24"/>
        </w:rPr>
        <w:t xml:space="preserve">3. Уведомления о решениях, принятых по представленному иностранным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в компетентный орган иностранного государства, в котором зарегистрирован такой иностранный перевозчик, почтовым отправлением.</w:t>
      </w:r>
    </w:p>
    <w:p>
      <w:pPr>
        <w:pStyle w:val="0"/>
        <w:spacing w:before="240" w:lineRule="auto"/>
        <w:ind w:firstLine="540"/>
        <w:jc w:val="both"/>
      </w:pPr>
      <w:r>
        <w:rPr>
          <w:sz w:val="24"/>
        </w:rPr>
        <w:t xml:space="preserve">4. Уполномоченный федеральный орган исполнительной власти осуществляет взаимодействие с федеральными органами исполнительной власти и уполномоченными исполнительными органами субъектов Российской Федерации, предусмотренное </w:t>
      </w:r>
      <w:hyperlink w:history="0" w:anchor="P207" w:tooltip="Статья 3.3. Рассмотрение заявления об установлении или изменении международного маршрута регулярных перевозок">
        <w:r>
          <w:rPr>
            <w:sz w:val="24"/>
            <w:color w:val="0000ff"/>
          </w:rPr>
          <w:t xml:space="preserve">статьями 3.3</w:t>
        </w:r>
      </w:hyperlink>
      <w:r>
        <w:rPr>
          <w:sz w:val="24"/>
        </w:rPr>
        <w:t xml:space="preserve"> и </w:t>
      </w:r>
      <w:hyperlink w:history="0" w:anchor="P307" w:tooltip="Статья 3.7. Отмена международного маршрута регулярных перевозок">
        <w:r>
          <w:rPr>
            <w:sz w:val="24"/>
            <w:color w:val="0000ff"/>
          </w:rPr>
          <w:t xml:space="preserve">3.7</w:t>
        </w:r>
      </w:hyperlink>
      <w:r>
        <w:rPr>
          <w:sz w:val="24"/>
        </w:rPr>
        <w:t xml:space="preserve"> настоящего Федерального закона, в том числе в электронной форме с использованием единой системы межведомственного электронного взаимодействия.</w:t>
      </w:r>
    </w:p>
    <w:p>
      <w:pPr>
        <w:pStyle w:val="0"/>
        <w:jc w:val="both"/>
      </w:pPr>
      <w:r>
        <w:rPr>
          <w:sz w:val="24"/>
        </w:rPr>
        <w:t xml:space="preserve">(в ред. Федерального </w:t>
      </w:r>
      <w:hyperlink w:history="0" r:id="rId1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2"/>
        <w:outlineLvl w:val="0"/>
        <w:jc w:val="center"/>
      </w:pPr>
      <w:r>
        <w:rPr>
          <w:sz w:val="24"/>
        </w:rPr>
        <w:t xml:space="preserve">Глава 2. ОРГАНИЗАЦИЯ РЕГУЛЯРНЫХ ПЕРЕВОЗОК</w:t>
      </w:r>
    </w:p>
    <w:p>
      <w:pPr>
        <w:pStyle w:val="2"/>
        <w:jc w:val="center"/>
      </w:pPr>
      <w:r>
        <w:rPr>
          <w:sz w:val="24"/>
        </w:rPr>
        <w:t xml:space="preserve">ПО МЕЖРЕГИОНАЛЬНЫМ МАРШРУТАМ РЕГУЛЯРНЫХ ПЕРЕВОЗОК</w:t>
      </w:r>
    </w:p>
    <w:p>
      <w:pPr>
        <w:pStyle w:val="0"/>
        <w:jc w:val="both"/>
      </w:pPr>
      <w:r>
        <w:rPr>
          <w:sz w:val="24"/>
        </w:rPr>
      </w:r>
    </w:p>
    <w:bookmarkStart w:id="363" w:name="P363"/>
    <w:bookmarkEnd w:id="363"/>
    <w:p>
      <w:pPr>
        <w:pStyle w:val="2"/>
        <w:outlineLvl w:val="1"/>
        <w:ind w:firstLine="540"/>
        <w:jc w:val="both"/>
      </w:pPr>
      <w:r>
        <w:rPr>
          <w:sz w:val="24"/>
        </w:rPr>
        <w:t xml:space="preserve">Статья 4. Установление, изменение межрегионального маршрута регулярных перевозок</w:t>
      </w:r>
    </w:p>
    <w:p>
      <w:pPr>
        <w:pStyle w:val="0"/>
        <w:jc w:val="both"/>
      </w:pPr>
      <w:r>
        <w:rPr>
          <w:sz w:val="24"/>
        </w:rPr>
      </w:r>
    </w:p>
    <w:p>
      <w:pPr>
        <w:pStyle w:val="0"/>
        <w:ind w:firstLine="540"/>
        <w:jc w:val="both"/>
      </w:pPr>
      <w:r>
        <w:rPr>
          <w:sz w:val="24"/>
        </w:rPr>
        <w:t xml:space="preserve">1. Межрегиональный маршрут регулярных перевозок </w:t>
      </w:r>
      <w:hyperlink w:history="0" r:id="rId134" w:tooltip="Приказ Минтранса России от 26.12.2017 N 536 (ред. от 24.09.2018) &quot;Об утверждении Административного регламента Министерства транспорта Российской Федерации по предоставлению государственной услуги по установлению, изменению, отмене межрегионального маршрута регулярных перевозок пассажиров и багажа автомобильным транспортом&quot; (Зарегистрировано в Минюсте России 12.04.2018 N 50733) {КонсультантПлюс}">
        <w:r>
          <w:rPr>
            <w:sz w:val="24"/>
            <w:color w:val="0000ff"/>
          </w:rPr>
          <w:t xml:space="preserve">устанавливается, изменяется</w:t>
        </w:r>
      </w:hyperlink>
      <w:r>
        <w:rPr>
          <w:sz w:val="24"/>
        </w:rPr>
        <w:t xml:space="preserve">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 а также изменяется в случаях и порядке, которые предусмотрены </w:t>
      </w:r>
      <w:hyperlink w:history="0" w:anchor="P1110" w:tooltip="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
        <w:r>
          <w:rPr>
            <w:sz w:val="24"/>
            <w:color w:val="0000ff"/>
          </w:rPr>
          <w:t xml:space="preserve">частями 4</w:t>
        </w:r>
      </w:hyperlink>
      <w:r>
        <w:rPr>
          <w:sz w:val="24"/>
        </w:rPr>
        <w:t xml:space="preserve"> и </w:t>
      </w:r>
      <w:hyperlink w:history="0" w:anchor="P1110" w:tooltip="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
        <w:r>
          <w:rPr>
            <w:sz w:val="24"/>
            <w:color w:val="0000ff"/>
          </w:rPr>
          <w:t xml:space="preserve">5 статьи 29.1</w:t>
        </w:r>
      </w:hyperlink>
      <w:r>
        <w:rPr>
          <w:sz w:val="24"/>
        </w:rPr>
        <w:t xml:space="preserve"> настоящего Федерального закона. Право осуществления регулярных перевозок по межрегиональному маршруту регулярных перевозок подтверждается записью в реестре межрегиональных маршрутов регулярных перевозок.</w:t>
      </w:r>
    </w:p>
    <w:p>
      <w:pPr>
        <w:pStyle w:val="0"/>
        <w:jc w:val="both"/>
      </w:pPr>
      <w:r>
        <w:rPr>
          <w:sz w:val="24"/>
        </w:rPr>
        <w:t xml:space="preserve">(в ред. Федеральных законов от 29.05.2023 </w:t>
      </w:r>
      <w:hyperlink w:history="0" r:id="rId13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31.07.2025 </w:t>
      </w:r>
      <w:hyperlink w:history="0" r:id="rId1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установлении или изменении данного маршрута, которое включает в себя сведения, предусмотренные </w:t>
      </w:r>
      <w:hyperlink w:history="0" w:anchor="P401" w:tooltip="1. Заявление об установлении межрегионального маршрута регулярных перевозок включает в себя следующие сведения:">
        <w:r>
          <w:rPr>
            <w:sz w:val="24"/>
            <w:color w:val="0000ff"/>
          </w:rPr>
          <w:t xml:space="preserve">частью 1</w:t>
        </w:r>
      </w:hyperlink>
      <w:r>
        <w:rPr>
          <w:sz w:val="24"/>
        </w:rPr>
        <w:t xml:space="preserve"> или </w:t>
      </w:r>
      <w:hyperlink w:history="0" w:anchor="P415" w:tooltip="2. Заявление об изменении межрегионального маршрута регулярных перевозок включает в себя следующие сведения:">
        <w:r>
          <w:rPr>
            <w:sz w:val="24"/>
            <w:color w:val="0000ff"/>
          </w:rPr>
          <w:t xml:space="preserve">2 статьи 5</w:t>
        </w:r>
      </w:hyperlink>
      <w:r>
        <w:rPr>
          <w:sz w:val="24"/>
        </w:rPr>
        <w:t xml:space="preserve"> настоящего Федерального закона.</w:t>
      </w:r>
    </w:p>
    <w:p>
      <w:pPr>
        <w:pStyle w:val="0"/>
        <w:spacing w:before="240" w:lineRule="auto"/>
        <w:ind w:firstLine="540"/>
        <w:jc w:val="both"/>
      </w:pPr>
      <w:r>
        <w:rPr>
          <w:sz w:val="24"/>
        </w:rPr>
        <w:t xml:space="preserve">3. К заявлению об установлении или изменении межрегионального маршрута регулярных перевозок прилагаются документы, предусмотренные </w:t>
      </w:r>
      <w:hyperlink w:history="0" w:anchor="P422" w:tooltip="3. В случаях, предусмотренных частью 2 статьи 7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частями 3</w:t>
        </w:r>
      </w:hyperlink>
      <w:r>
        <w:rPr>
          <w:sz w:val="24"/>
        </w:rPr>
        <w:t xml:space="preserve"> и </w:t>
      </w:r>
      <w:hyperlink w:history="0" w:anchor="P424" w:tooltip="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пунктами 1 и 2 части 1 и пунктом 1 части 2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
        <w:r>
          <w:rPr>
            <w:sz w:val="24"/>
            <w:color w:val="0000ff"/>
          </w:rPr>
          <w:t xml:space="preserve">5 статьи 5</w:t>
        </w:r>
      </w:hyperlink>
      <w:r>
        <w:rPr>
          <w:sz w:val="24"/>
        </w:rPr>
        <w:t xml:space="preserve"> настоящего Федерального закона.</w:t>
      </w:r>
    </w:p>
    <w:p>
      <w:pPr>
        <w:pStyle w:val="0"/>
        <w:spacing w:before="240" w:lineRule="auto"/>
        <w:ind w:firstLine="540"/>
        <w:jc w:val="both"/>
      </w:pPr>
      <w:r>
        <w:rPr>
          <w:sz w:val="24"/>
        </w:rPr>
        <w:t xml:space="preserve">4. В течение одного рабочего дня со дня представления заявления об установлении или изменении межрегионального маршрута регулярных перевозок и прилагаемых к 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их несоответствия положениям </w:t>
      </w:r>
      <w:hyperlink w:history="0" w:anchor="P401" w:tooltip="1. Заявление об установлении межрегионального маршрута регулярных перевозок включает в себя следующие сведения:">
        <w:r>
          <w:rPr>
            <w:sz w:val="24"/>
            <w:color w:val="0000ff"/>
          </w:rPr>
          <w:t xml:space="preserve">частей 1</w:t>
        </w:r>
      </w:hyperlink>
      <w:r>
        <w:rPr>
          <w:sz w:val="24"/>
        </w:rPr>
        <w:t xml:space="preserve"> и </w:t>
      </w:r>
      <w:hyperlink w:history="0" w:anchor="P415" w:tooltip="2. Заявление об изменении межрегионального маршрута регулярных перевозок включает в себя следующие сведения:">
        <w:r>
          <w:rPr>
            <w:sz w:val="24"/>
            <w:color w:val="0000ff"/>
          </w:rPr>
          <w:t xml:space="preserve">2 статьи 5</w:t>
        </w:r>
      </w:hyperlink>
      <w:r>
        <w:rPr>
          <w:sz w:val="24"/>
        </w:rPr>
        <w:t xml:space="preserve"> настоящего Федерального закона или наличия в отношении юридического лица, индивидуального предпринимателя или участника договора простого товарищества обстоятельств, предусмотренных </w:t>
      </w:r>
      <w:hyperlink w:history="0" w:anchor="P1095" w:tooltip="8. В случае, если действие свидетельства об осуществлении перевозок по маршруту регулярных перевозок прекращено по основаниям, предусмотренным пунктом 7 или 8 части 1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пунктом 2 части 5 настоящей статьи, юридическое лицо, индивидуальный предприниматель, участники договора...">
        <w:r>
          <w:rPr>
            <w:sz w:val="24"/>
            <w:color w:val="0000ff"/>
          </w:rPr>
          <w:t xml:space="preserve">частью 8 статьи 29</w:t>
        </w:r>
      </w:hyperlink>
      <w:r>
        <w:rPr>
          <w:sz w:val="24"/>
        </w:rPr>
        <w:t xml:space="preserve"> настоящего Федерального закона, решение о возврате указанного заявления и прилагаемых к нему документов с мотивированным обоснованием причин возврата, в том числе со ссылкой на положения нормативных правовых актов, явившихся основанием для возврата.</w:t>
      </w:r>
    </w:p>
    <w:p>
      <w:pPr>
        <w:pStyle w:val="0"/>
        <w:jc w:val="both"/>
      </w:pPr>
      <w:r>
        <w:rPr>
          <w:sz w:val="24"/>
        </w:rPr>
        <w:t xml:space="preserve">(в ред. Федеральных законов от 29.12.2017 </w:t>
      </w:r>
      <w:hyperlink w:history="0" r:id="rId13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13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31.07.2025 </w:t>
      </w:r>
      <w:hyperlink w:history="0" r:id="rId13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5. В срок, не превышающий шестнадцати рабочих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w:t>
      </w:r>
      <w:hyperlink w:history="0" w:anchor="P431" w:tooltip="Статья 6. Рассмотрение заявления об установлении или изменении межрегионального маршрута регулярных перевозок">
        <w:r>
          <w:rPr>
            <w:sz w:val="24"/>
            <w:color w:val="0000ff"/>
          </w:rPr>
          <w:t xml:space="preserve">статьей 6</w:t>
        </w:r>
      </w:hyperlink>
      <w:r>
        <w:rPr>
          <w:sz w:val="24"/>
        </w:rPr>
        <w:t xml:space="preserve">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 Если заявление об изменении межрегионального маршрута регулярных перевозок предусматривает отмену отдельных рейсов по данному маршруту, приведение межрегионального маршрута регулярных перевозок в соответствие с требованиями нормативного правового акта, предусмотренного </w:t>
      </w:r>
      <w:hyperlink w:history="0" w:anchor="P392"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частью 13</w:t>
        </w:r>
      </w:hyperlink>
      <w:r>
        <w:rPr>
          <w:sz w:val="24"/>
        </w:rPr>
        <w:t xml:space="preserve"> настоящей статьи, уменьшение максимального количества транспортных средств отдельных классов и (или) использование транспортных средств меньшего класса, срок рассмотрения указанного заявления не должен превышать десять рабочих дней.</w:t>
      </w:r>
    </w:p>
    <w:p>
      <w:pPr>
        <w:pStyle w:val="0"/>
        <w:jc w:val="both"/>
      </w:pPr>
      <w:r>
        <w:rPr>
          <w:sz w:val="24"/>
        </w:rPr>
        <w:t xml:space="preserve">(в ред. Федеральных законов от 15.04.2022 </w:t>
      </w:r>
      <w:hyperlink w:history="0" r:id="rId140"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rPr>
        <w:t xml:space="preserve">, от 29.05.2023 </w:t>
      </w:r>
      <w:hyperlink w:history="0" r:id="rId14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31.07.2025 </w:t>
      </w:r>
      <w:hyperlink w:history="0" r:id="rId14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6.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одного рабочего дня со дня принятия указанного решения уведомляет в письменной форме,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перевозок, а также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указывается мотивированное обоснование причин отказа, в том числе со ссылкой на положения нормативных правовых актов, явившихся основанием для такого отказа.</w:t>
      </w:r>
    </w:p>
    <w:p>
      <w:pPr>
        <w:pStyle w:val="0"/>
        <w:jc w:val="both"/>
      </w:pPr>
      <w:r>
        <w:rPr>
          <w:sz w:val="24"/>
        </w:rPr>
        <w:t xml:space="preserve">(в ред. Федеральных законов от 29.05.2023 </w:t>
      </w:r>
      <w:hyperlink w:history="0" r:id="rId14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1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14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7. 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в течение одного рабочего дня со дня принятия этого решения.</w:t>
      </w:r>
    </w:p>
    <w:p>
      <w:pPr>
        <w:pStyle w:val="0"/>
        <w:jc w:val="both"/>
      </w:pPr>
      <w:r>
        <w:rPr>
          <w:sz w:val="24"/>
        </w:rPr>
        <w:t xml:space="preserve">(в ред. Федерального </w:t>
      </w:r>
      <w:hyperlink w:history="0" r:id="rId14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8. 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одного рабочего дня со дня принятия этого решения вносит сведения об установлении или изменении данного маршрута в реестр межрегиональных маршрутов регулярных перевозок.</w:t>
      </w:r>
    </w:p>
    <w:p>
      <w:pPr>
        <w:pStyle w:val="0"/>
        <w:jc w:val="both"/>
      </w:pPr>
      <w:r>
        <w:rPr>
          <w:sz w:val="24"/>
        </w:rPr>
        <w:t xml:space="preserve">(в ред. Федерального </w:t>
      </w:r>
      <w:hyperlink w:history="0" r:id="rId14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379" w:name="P379"/>
    <w:bookmarkEnd w:id="379"/>
    <w:p>
      <w:pPr>
        <w:pStyle w:val="0"/>
        <w:spacing w:before="240" w:lineRule="auto"/>
        <w:ind w:firstLine="540"/>
        <w:jc w:val="both"/>
      </w:pPr>
      <w:r>
        <w:rPr>
          <w:sz w:val="24"/>
        </w:rPr>
        <w:t xml:space="preserve">9. Межрегиональный маршрут регулярных перевозок считается установленным со дня включения предусмотренных </w:t>
      </w:r>
      <w:hyperlink w:history="0" w:anchor="P818" w:tooltip="1) регистрационный номер маршрута регулярных перевозок в соответствующем реестре;">
        <w:r>
          <w:rPr>
            <w:sz w:val="24"/>
            <w:color w:val="0000ff"/>
          </w:rPr>
          <w:t xml:space="preserve">пунктами 1</w:t>
        </w:r>
      </w:hyperlink>
      <w:r>
        <w:rPr>
          <w:sz w:val="24"/>
        </w:rPr>
        <w:t xml:space="preserve"> -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 сведений о данном маршруте в реестр межрегиональных маршрутов регулярных перевозок или считается измененным со дня изменения любых из предусмотренных </w:t>
      </w:r>
      <w:hyperlink w:history="0" w:anchor="P821"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 сведений о данном маршруте в этом реестре.</w:t>
      </w:r>
    </w:p>
    <w:p>
      <w:pPr>
        <w:pStyle w:val="0"/>
        <w:jc w:val="both"/>
      </w:pPr>
      <w:r>
        <w:rPr>
          <w:sz w:val="24"/>
        </w:rPr>
        <w:t xml:space="preserve">(часть 9 в ред. Федерального </w:t>
      </w:r>
      <w:hyperlink w:history="0" r:id="rId14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10 ст. 4 вносятся изменения (</w:t>
            </w:r>
            <w:hyperlink w:history="0" r:id="rId14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5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 течение семи дней со дня включения межрегионального маршрута регулярных перевозок в реестр межрегиональных маршрутов регулярных перевозок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bookmarkStart w:id="384" w:name="P384"/>
    <w:bookmarkEnd w:id="384"/>
    <w:p>
      <w:pPr>
        <w:pStyle w:val="0"/>
        <w:spacing w:before="240" w:lineRule="auto"/>
        <w:ind w:firstLine="540"/>
        <w:jc w:val="both"/>
      </w:pPr>
      <w:r>
        <w:rPr>
          <w:sz w:val="24"/>
        </w:rPr>
        <w:t xml:space="preserve">10.1. Юридическое лицо, индивидуальный предприниматель, уполномоченный участник договора простого товарищества, по предложению которых установлен межрегиональный маршрут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w:t>
      </w:r>
    </w:p>
    <w:p>
      <w:pPr>
        <w:pStyle w:val="0"/>
        <w:jc w:val="both"/>
      </w:pPr>
      <w:r>
        <w:rPr>
          <w:sz w:val="24"/>
        </w:rPr>
        <w:t xml:space="preserve">(часть 10.1 введена Федеральным </w:t>
      </w:r>
      <w:hyperlink w:history="0" r:id="rId151"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 в ред. Федерального </w:t>
      </w:r>
      <w:hyperlink w:history="0" r:id="rId15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11 ст. 4 вносятся изменения (</w:t>
            </w:r>
            <w:hyperlink w:history="0" r:id="rId15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5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 перевозок.</w:t>
      </w:r>
    </w:p>
    <w:p>
      <w:pPr>
        <w:pStyle w:val="0"/>
        <w:spacing w:before="240" w:lineRule="auto"/>
        <w:ind w:firstLine="540"/>
        <w:jc w:val="both"/>
      </w:pPr>
      <w:r>
        <w:rPr>
          <w:sz w:val="24"/>
        </w:rPr>
        <w:t xml:space="preserve">11.1. Юридическое лицо, индивидуальный предприниматель, участники договора простого товарищества обязаны приступить к осуществлению перевозок по измененному межрегиональному маршруту регулярных перевозок не позднее чем через десять дней со дня изменения сведений о данном маршруте в реестре межрегиональных маршрутов регулярных перевозок, а в случае, если изменение данного маршрута предусматривает увеличение максимального количества транспортных средств и (или) изменение их характеристик, не позднее чем через девяносто дней со дня изменения сведений о данном маршруте в реестре межрегиональных маршрутов регулярных перевозок.</w:t>
      </w:r>
    </w:p>
    <w:p>
      <w:pPr>
        <w:pStyle w:val="0"/>
        <w:jc w:val="both"/>
      </w:pPr>
      <w:r>
        <w:rPr>
          <w:sz w:val="24"/>
        </w:rPr>
        <w:t xml:space="preserve">(часть 11.1 введена Федеральным </w:t>
      </w:r>
      <w:hyperlink w:history="0" r:id="rId15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12. Утратил силу. - Федеральный </w:t>
      </w:r>
      <w:hyperlink w:history="0" r:id="rId15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w:t>
        </w:r>
      </w:hyperlink>
      <w:r>
        <w:rPr>
          <w:sz w:val="24"/>
        </w:rPr>
        <w:t xml:space="preserve"> от 08.06.2020 N 166-ФЗ.</w:t>
      </w:r>
    </w:p>
    <w:bookmarkStart w:id="392" w:name="P392"/>
    <w:bookmarkEnd w:id="392"/>
    <w:p>
      <w:pPr>
        <w:pStyle w:val="0"/>
        <w:spacing w:before="240" w:lineRule="auto"/>
        <w:ind w:firstLine="540"/>
        <w:jc w:val="both"/>
      </w:pPr>
      <w:r>
        <w:rPr>
          <w:sz w:val="24"/>
        </w:rPr>
        <w:t xml:space="preserve">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w:t>
      </w:r>
    </w:p>
    <w:p>
      <w:pPr>
        <w:pStyle w:val="0"/>
        <w:jc w:val="both"/>
      </w:pPr>
      <w:r>
        <w:rPr>
          <w:sz w:val="24"/>
        </w:rPr>
        <w:t xml:space="preserve">(в ред. Федеральных законов от 29.12.2017 </w:t>
      </w:r>
      <w:hyperlink w:history="0" r:id="rId15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15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14. Уполномоченный исполнительный орган субъекта Российской Федерации - города федерального значения Москвы, Санкт-Петербурга или Севастополя уведомляет в письменной форме уполномоченный федеральный орган исполнительной власти о принятии нормативного правового акта, указанного в </w:t>
      </w:r>
      <w:hyperlink w:history="0" w:anchor="P392"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части 13</w:t>
        </w:r>
      </w:hyperlink>
      <w:r>
        <w:rPr>
          <w:sz w:val="24"/>
        </w:rPr>
        <w:t xml:space="preserve"> настоящей статьи, в течение трех дней со дня его принятия. Уполномоченный федеральный орган исполнительной власти размещает уведомление о принятии нормативного правового акта, указанного в </w:t>
      </w:r>
      <w:hyperlink w:history="0" w:anchor="P392"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части 13</w:t>
        </w:r>
      </w:hyperlink>
      <w:r>
        <w:rPr>
          <w:sz w:val="24"/>
        </w:rPr>
        <w:t xml:space="preserve"> настоящей статьи, на своем официальном сайте в информационно-телекоммуникационной сети "Интернет", а также направляет такое уведомление юридическим лицам, индивидуальным предпринимателям или уполномоченным участникам договора простого товарищества, указанным в </w:t>
      </w:r>
      <w:hyperlink w:history="0" w:anchor="P396" w:tooltip="15. 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частью 13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w:r>
          <w:rPr>
            <w:sz w:val="24"/>
            <w:color w:val="0000ff"/>
          </w:rPr>
          <w:t xml:space="preserve">части 15</w:t>
        </w:r>
      </w:hyperlink>
      <w:r>
        <w:rPr>
          <w:sz w:val="24"/>
        </w:rPr>
        <w:t xml:space="preserve"> настоящей статьи, в течение семи дней со дня получения такого уведомления.</w:t>
      </w:r>
    </w:p>
    <w:p>
      <w:pPr>
        <w:pStyle w:val="0"/>
        <w:jc w:val="both"/>
      </w:pPr>
      <w:r>
        <w:rPr>
          <w:sz w:val="24"/>
        </w:rPr>
        <w:t xml:space="preserve">(в ред. Федеральных законов от 29.12.2017 </w:t>
      </w:r>
      <w:hyperlink w:history="0" r:id="rId15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16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1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96" w:name="P396"/>
    <w:bookmarkEnd w:id="396"/>
    <w:p>
      <w:pPr>
        <w:pStyle w:val="0"/>
        <w:spacing w:before="240" w:lineRule="auto"/>
        <w:ind w:firstLine="540"/>
        <w:jc w:val="both"/>
      </w:pPr>
      <w:r>
        <w:rPr>
          <w:sz w:val="24"/>
        </w:rPr>
        <w:t xml:space="preserve">15. 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w:t>
      </w:r>
      <w:hyperlink w:history="0" w:anchor="P392"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частью 13</w:t>
        </w:r>
      </w:hyperlink>
      <w:r>
        <w:rPr>
          <w:sz w:val="24"/>
        </w:rPr>
        <w:t xml:space="preserve">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уполномоченный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уведомления о принятии указанного нормативного правового акта.</w:t>
      </w:r>
    </w:p>
    <w:p>
      <w:pPr>
        <w:pStyle w:val="0"/>
        <w:jc w:val="both"/>
      </w:pPr>
      <w:r>
        <w:rPr>
          <w:sz w:val="24"/>
        </w:rPr>
        <w:t xml:space="preserve">(в ред. Федерального </w:t>
      </w:r>
      <w:hyperlink w:history="0" r:id="rId16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p>
      <w:pPr>
        <w:pStyle w:val="2"/>
        <w:outlineLvl w:val="1"/>
        <w:ind w:firstLine="540"/>
        <w:jc w:val="both"/>
      </w:pPr>
      <w:r>
        <w:rPr>
          <w:sz w:val="24"/>
        </w:rPr>
        <w:t xml:space="preserve">Статья 5. Заявление об установлении или изменении межрегионального маршрута регулярных перевозок и порядок его представления или направления</w:t>
      </w:r>
    </w:p>
    <w:p>
      <w:pPr>
        <w:pStyle w:val="0"/>
        <w:jc w:val="both"/>
      </w:pPr>
      <w:r>
        <w:rPr>
          <w:sz w:val="24"/>
        </w:rPr>
      </w:r>
    </w:p>
    <w:bookmarkStart w:id="401" w:name="P401"/>
    <w:bookmarkEnd w:id="401"/>
    <w:p>
      <w:pPr>
        <w:pStyle w:val="0"/>
        <w:ind w:firstLine="540"/>
        <w:jc w:val="both"/>
      </w:pPr>
      <w:r>
        <w:rPr>
          <w:sz w:val="24"/>
        </w:rPr>
        <w:t xml:space="preserve">1. Заявление об установлении межрегионального маршрута регулярных перевозок включает в себя следующие сведения:</w:t>
      </w:r>
    </w:p>
    <w:bookmarkStart w:id="402" w:name="P402"/>
    <w:bookmarkEnd w:id="402"/>
    <w:p>
      <w:pPr>
        <w:pStyle w:val="0"/>
        <w:spacing w:before="240" w:lineRule="auto"/>
        <w:ind w:firstLine="540"/>
        <w:jc w:val="both"/>
      </w:pPr>
      <w:r>
        <w:rPr>
          <w:sz w:val="24"/>
        </w:rPr>
        <w:t xml:space="preserve">1) номер действующей лицензии на осуществление деятельности по перевозкам пассажиров и иных лиц автобусами;</w:t>
      </w:r>
    </w:p>
    <w:p>
      <w:pPr>
        <w:pStyle w:val="0"/>
        <w:jc w:val="both"/>
      </w:pPr>
      <w:r>
        <w:rPr>
          <w:sz w:val="24"/>
        </w:rPr>
        <w:t xml:space="preserve">(п. 1 в ред. Федерального </w:t>
      </w:r>
      <w:hyperlink w:history="0" r:id="rId16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404" w:name="P404"/>
    <w:bookmarkEnd w:id="404"/>
    <w:p>
      <w:pPr>
        <w:pStyle w:val="0"/>
        <w:spacing w:before="240" w:lineRule="auto"/>
        <w:ind w:firstLine="540"/>
        <w:jc w:val="both"/>
      </w:pPr>
      <w:r>
        <w:rPr>
          <w:sz w:val="24"/>
        </w:rPr>
        <w:t xml:space="preserve">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w:t>
      </w:r>
    </w:p>
    <w:p>
      <w:pPr>
        <w:pStyle w:val="0"/>
        <w:jc w:val="both"/>
      </w:pPr>
      <w:r>
        <w:rPr>
          <w:sz w:val="24"/>
        </w:rPr>
        <w:t xml:space="preserve">(п. 2 в ред. Федерального </w:t>
      </w:r>
      <w:hyperlink w:history="0" r:id="rId16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406" w:name="P406"/>
    <w:bookmarkEnd w:id="406"/>
    <w:p>
      <w:pPr>
        <w:pStyle w:val="0"/>
        <w:spacing w:before="240" w:lineRule="auto"/>
        <w:ind w:firstLine="540"/>
        <w:jc w:val="both"/>
      </w:pPr>
      <w:r>
        <w:rPr>
          <w:sz w:val="24"/>
        </w:rPr>
        <w:t xml:space="preserve">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pPr>
        <w:pStyle w:val="0"/>
        <w:spacing w:before="240" w:lineRule="auto"/>
        <w:ind w:firstLine="540"/>
        <w:jc w:val="both"/>
      </w:pPr>
      <w:r>
        <w:rPr>
          <w:sz w:val="24"/>
        </w:rPr>
        <w:t xml:space="preserve">4) протяженность межрегионального маршрута регулярных перевозок;</w:t>
      </w:r>
    </w:p>
    <w:p>
      <w:pPr>
        <w:pStyle w:val="0"/>
        <w:spacing w:before="240" w:lineRule="auto"/>
        <w:ind w:firstLine="540"/>
        <w:jc w:val="both"/>
      </w:pPr>
      <w:r>
        <w:rPr>
          <w:sz w:val="24"/>
        </w:rPr>
        <w:t xml:space="preserve">5) 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pPr>
        <w:pStyle w:val="0"/>
        <w:spacing w:before="240" w:lineRule="auto"/>
        <w:ind w:firstLine="540"/>
        <w:jc w:val="both"/>
      </w:pPr>
      <w:r>
        <w:rPr>
          <w:sz w:val="24"/>
        </w:rPr>
        <w:t xml:space="preserve">6) наименования улиц и автомобильных дорог, по которым предполагается движение транспортных средств между остановочными пунктами;</w:t>
      </w:r>
    </w:p>
    <w:p>
      <w:pPr>
        <w:pStyle w:val="0"/>
        <w:spacing w:before="240" w:lineRule="auto"/>
        <w:ind w:firstLine="540"/>
        <w:jc w:val="both"/>
      </w:pPr>
      <w:r>
        <w:rPr>
          <w:sz w:val="24"/>
        </w:rPr>
        <w:t xml:space="preserve">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pPr>
        <w:pStyle w:val="0"/>
        <w:spacing w:before="240" w:lineRule="auto"/>
        <w:ind w:firstLine="540"/>
        <w:jc w:val="both"/>
      </w:pPr>
      <w:r>
        <w:rPr>
          <w:sz w:val="24"/>
        </w:rPr>
        <w:t xml:space="preserve">8) экологические характеристики транспортных средств;</w:t>
      </w:r>
    </w:p>
    <w:bookmarkStart w:id="412" w:name="P412"/>
    <w:bookmarkEnd w:id="412"/>
    <w:p>
      <w:pPr>
        <w:pStyle w:val="0"/>
        <w:spacing w:before="240" w:lineRule="auto"/>
        <w:ind w:firstLine="540"/>
        <w:jc w:val="both"/>
      </w:pPr>
      <w:r>
        <w:rPr>
          <w:sz w:val="24"/>
        </w:rPr>
        <w:t xml:space="preserve">9) планируемое расписание для каждого остановочного пункта по межрегиональному маршруту регулярных перевозок;</w:t>
      </w:r>
    </w:p>
    <w:p>
      <w:pPr>
        <w:pStyle w:val="0"/>
        <w:spacing w:before="240" w:lineRule="auto"/>
        <w:ind w:firstLine="540"/>
        <w:jc w:val="both"/>
      </w:pPr>
      <w:r>
        <w:rPr>
          <w:sz w:val="24"/>
        </w:rPr>
        <w:t xml:space="preserve">10) способ получения уведомлений о решениях, принимаемых уполномоченным федеральным органом исполнительной власти.</w:t>
      </w:r>
    </w:p>
    <w:p>
      <w:pPr>
        <w:pStyle w:val="0"/>
        <w:jc w:val="both"/>
      </w:pPr>
      <w:r>
        <w:rPr>
          <w:sz w:val="24"/>
        </w:rPr>
        <w:t xml:space="preserve">(п. 10 введен Федеральным </w:t>
      </w:r>
      <w:hyperlink w:history="0" r:id="rId16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415" w:name="P415"/>
    <w:bookmarkEnd w:id="415"/>
    <w:p>
      <w:pPr>
        <w:pStyle w:val="0"/>
        <w:spacing w:before="240" w:lineRule="auto"/>
        <w:ind w:firstLine="540"/>
        <w:jc w:val="both"/>
      </w:pPr>
      <w:r>
        <w:rPr>
          <w:sz w:val="24"/>
        </w:rPr>
        <w:t xml:space="preserve">2. Заявление об изменении межрегионального маршрута регулярных перевозок включает в себя следующие сведения:</w:t>
      </w:r>
    </w:p>
    <w:bookmarkStart w:id="416" w:name="P416"/>
    <w:bookmarkEnd w:id="416"/>
    <w:p>
      <w:pPr>
        <w:pStyle w:val="0"/>
        <w:spacing w:before="240" w:lineRule="auto"/>
        <w:ind w:firstLine="540"/>
        <w:jc w:val="both"/>
      </w:pPr>
      <w:r>
        <w:rPr>
          <w:sz w:val="24"/>
        </w:rPr>
        <w:t xml:space="preserve">1)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w:t>
      </w:r>
    </w:p>
    <w:p>
      <w:pPr>
        <w:pStyle w:val="0"/>
        <w:jc w:val="both"/>
      </w:pPr>
      <w:r>
        <w:rPr>
          <w:sz w:val="24"/>
        </w:rPr>
        <w:t xml:space="preserve">(п. 1 в ред. Федерального </w:t>
      </w:r>
      <w:hyperlink w:history="0" r:id="rId16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418" w:name="P418"/>
    <w:bookmarkEnd w:id="418"/>
    <w:p>
      <w:pPr>
        <w:pStyle w:val="0"/>
        <w:spacing w:before="240" w:lineRule="auto"/>
        <w:ind w:firstLine="540"/>
        <w:jc w:val="both"/>
      </w:pPr>
      <w:r>
        <w:rPr>
          <w:sz w:val="24"/>
        </w:rPr>
        <w:t xml:space="preserve">2) регистрационный номер межрегионального маршрута регулярных перевозок в реестре межрегиональных маршрутов регулярных перевозок;</w:t>
      </w:r>
    </w:p>
    <w:bookmarkStart w:id="419" w:name="P419"/>
    <w:bookmarkEnd w:id="419"/>
    <w:p>
      <w:pPr>
        <w:pStyle w:val="0"/>
        <w:spacing w:before="240" w:lineRule="auto"/>
        <w:ind w:firstLine="540"/>
        <w:jc w:val="both"/>
      </w:pPr>
      <w:r>
        <w:rPr>
          <w:sz w:val="24"/>
        </w:rPr>
        <w:t xml:space="preserve">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
    <w:p>
      <w:pPr>
        <w:pStyle w:val="0"/>
        <w:spacing w:before="240" w:lineRule="auto"/>
        <w:ind w:firstLine="540"/>
        <w:jc w:val="both"/>
      </w:pPr>
      <w:r>
        <w:rPr>
          <w:sz w:val="24"/>
        </w:rPr>
        <w:t xml:space="preserve">4) способ получения уведомлений о решениях, принимаемых уполномоченным федеральным органом исполнительной власти.</w:t>
      </w:r>
    </w:p>
    <w:p>
      <w:pPr>
        <w:pStyle w:val="0"/>
        <w:jc w:val="both"/>
      </w:pPr>
      <w:r>
        <w:rPr>
          <w:sz w:val="24"/>
        </w:rPr>
        <w:t xml:space="preserve">(п. 4 введен Федеральным </w:t>
      </w:r>
      <w:hyperlink w:history="0" r:id="rId16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422" w:name="P422"/>
    <w:bookmarkEnd w:id="422"/>
    <w:p>
      <w:pPr>
        <w:pStyle w:val="0"/>
        <w:spacing w:before="240" w:lineRule="auto"/>
        <w:ind w:firstLine="540"/>
        <w:jc w:val="both"/>
      </w:pPr>
      <w:r>
        <w:rPr>
          <w:sz w:val="24"/>
        </w:rPr>
        <w:t xml:space="preserve">3. В случаях, предусмотренных </w:t>
      </w:r>
      <w:hyperlink w:history="0" w:anchor="P465" w:tooltip="2.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частью 2 статьи 7</w:t>
        </w:r>
      </w:hyperlink>
      <w:r>
        <w:rPr>
          <w:sz w:val="24"/>
        </w:rPr>
        <w:t xml:space="preserve">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bookmarkStart w:id="423" w:name="P423"/>
    <w:bookmarkEnd w:id="423"/>
    <w:p>
      <w:pPr>
        <w:pStyle w:val="0"/>
        <w:spacing w:before="240" w:lineRule="auto"/>
        <w:ind w:firstLine="540"/>
        <w:jc w:val="both"/>
      </w:pPr>
      <w:r>
        <w:rPr>
          <w:sz w:val="24"/>
        </w:rPr>
        <w:t xml:space="preserve">4. В случае принятия нормативного правового акта, предусмотренного </w:t>
      </w:r>
      <w:hyperlink w:history="0" w:anchor="P392"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частью 13 статьи 4</w:t>
        </w:r>
      </w:hyperlink>
      <w:r>
        <w:rPr>
          <w:sz w:val="24"/>
        </w:rPr>
        <w:t xml:space="preserve">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достаточную пропускную способность начальный остановочный пункт и (или) конечный остановочный пункт.</w:t>
      </w:r>
    </w:p>
    <w:bookmarkStart w:id="424" w:name="P424"/>
    <w:bookmarkEnd w:id="424"/>
    <w:p>
      <w:pPr>
        <w:pStyle w:val="0"/>
        <w:spacing w:before="240" w:lineRule="auto"/>
        <w:ind w:firstLine="540"/>
        <w:jc w:val="both"/>
      </w:pPr>
      <w:r>
        <w:rPr>
          <w:sz w:val="24"/>
        </w:rPr>
        <w:t xml:space="preserve">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w:t>
      </w:r>
      <w:hyperlink w:history="0" w:anchor="P402" w:tooltip="1) номер действующей лицензии на осуществление деятельности по перевозкам пассажиров и иных лиц автобусами;">
        <w:r>
          <w:rPr>
            <w:sz w:val="24"/>
            <w:color w:val="0000ff"/>
          </w:rPr>
          <w:t xml:space="preserve">пунктами 1</w:t>
        </w:r>
      </w:hyperlink>
      <w:r>
        <w:rPr>
          <w:sz w:val="24"/>
        </w:rPr>
        <w:t xml:space="preserve"> и </w:t>
      </w:r>
      <w:hyperlink w:history="0" w:anchor="P404" w:tooltip="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
        <w:r>
          <w:rPr>
            <w:sz w:val="24"/>
            <w:color w:val="0000ff"/>
          </w:rPr>
          <w:t xml:space="preserve">2 части 1</w:t>
        </w:r>
      </w:hyperlink>
      <w:r>
        <w:rPr>
          <w:sz w:val="24"/>
        </w:rPr>
        <w:t xml:space="preserve"> и </w:t>
      </w:r>
      <w:hyperlink w:history="0" w:anchor="P416" w:tooltip="1)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
        <w:r>
          <w:rPr>
            <w:sz w:val="24"/>
            <w:color w:val="0000ff"/>
          </w:rPr>
          <w:t xml:space="preserve">пунктом 1 части 2</w:t>
        </w:r>
      </w:hyperlink>
      <w:r>
        <w:rPr>
          <w:sz w:val="24"/>
        </w:rP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pPr>
        <w:pStyle w:val="0"/>
        <w:spacing w:before="240" w:lineRule="auto"/>
        <w:ind w:firstLine="540"/>
        <w:jc w:val="both"/>
      </w:pPr>
      <w:r>
        <w:rPr>
          <w:sz w:val="24"/>
        </w:rPr>
        <w:t xml:space="preserve">6. </w:t>
      </w:r>
      <w:hyperlink w:history="0" r:id="rId168" w:tooltip="Приказ Минтранса России от 11.08.2025 N 241 &quot;Об установлении формы заявления об установлении или изменении межрегионального маршрута регулярных перевозок&quot; (Зарегистрировано в Минюсте России 12.09.2025 N 83533) {КонсультантПлюс}">
        <w:r>
          <w:rPr>
            <w:sz w:val="24"/>
            <w:color w:val="0000ff"/>
          </w:rPr>
          <w:t xml:space="preserve">Форма</w:t>
        </w:r>
      </w:hyperlink>
      <w:r>
        <w:rPr>
          <w:sz w:val="24"/>
        </w:rPr>
        <w:t xml:space="preserve"> заявления об установлении или изменении межрегионального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7. 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pStyle w:val="0"/>
        <w:jc w:val="both"/>
      </w:pPr>
      <w:r>
        <w:rPr>
          <w:sz w:val="24"/>
        </w:rPr>
        <w:t xml:space="preserve">(в ред. Федерального </w:t>
      </w:r>
      <w:hyperlink w:history="0" r:id="rId16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8. По результатам предварительной проверки заявления об установлении или изменении межрегионального маршрута регулярных перевозок на соответствие требованиям </w:t>
      </w:r>
      <w:hyperlink w:history="0" w:anchor="P463"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r>
          <w:rPr>
            <w:sz w:val="24"/>
            <w:color w:val="0000ff"/>
          </w:rPr>
          <w:t xml:space="preserve">частей 1</w:t>
        </w:r>
      </w:hyperlink>
      <w:r>
        <w:rPr>
          <w:sz w:val="24"/>
        </w:rPr>
        <w:t xml:space="preserve"> и </w:t>
      </w:r>
      <w:hyperlink w:history="0" w:anchor="P465" w:tooltip="2.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2 статьи 7</w:t>
        </w:r>
      </w:hyperlink>
      <w:r>
        <w:rPr>
          <w:sz w:val="24"/>
        </w:rPr>
        <w:t xml:space="preserve"> настоящего Федерального закона уполномоченный федеральный орган исполнительной власти уведомляет юридических лиц, индивидуальных предпринимателей, уполномоченных участников договора простого товарищества, направивших соответствующее заявление, о необходимости в течение десяти рабочих дней представить недостающие документы, предусмотренные </w:t>
      </w:r>
      <w:hyperlink w:history="0" w:anchor="P422" w:tooltip="3. В случаях, предусмотренных частью 2 статьи 7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частью 3</w:t>
        </w:r>
      </w:hyperlink>
      <w:r>
        <w:rPr>
          <w:sz w:val="24"/>
        </w:rPr>
        <w:t xml:space="preserve"> настоящей статьи.</w:t>
      </w:r>
    </w:p>
    <w:p>
      <w:pPr>
        <w:pStyle w:val="0"/>
        <w:jc w:val="both"/>
      </w:pPr>
      <w:r>
        <w:rPr>
          <w:sz w:val="24"/>
        </w:rPr>
        <w:t xml:space="preserve">(часть 8 введена Федеральным </w:t>
      </w:r>
      <w:hyperlink w:history="0" r:id="rId1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jc w:val="both"/>
      </w:pPr>
      <w:r>
        <w:rPr>
          <w:sz w:val="24"/>
        </w:rPr>
      </w:r>
    </w:p>
    <w:bookmarkStart w:id="431" w:name="P431"/>
    <w:bookmarkEnd w:id="431"/>
    <w:p>
      <w:pPr>
        <w:pStyle w:val="2"/>
        <w:outlineLvl w:val="1"/>
        <w:ind w:firstLine="540"/>
        <w:jc w:val="both"/>
      </w:pPr>
      <w:r>
        <w:rPr>
          <w:sz w:val="24"/>
        </w:rPr>
        <w:t xml:space="preserve">Статья 6. Рассмотрение заявления об установлении или изменении межрегионального маршрута регулярных перевозок</w:t>
      </w:r>
    </w:p>
    <w:p>
      <w:pPr>
        <w:pStyle w:val="0"/>
        <w:jc w:val="both"/>
      </w:pPr>
      <w:r>
        <w:rPr>
          <w:sz w:val="24"/>
        </w:rPr>
      </w:r>
    </w:p>
    <w:p>
      <w:pPr>
        <w:pStyle w:val="0"/>
        <w:ind w:firstLine="540"/>
        <w:jc w:val="both"/>
      </w:pPr>
      <w:r>
        <w:rPr>
          <w:sz w:val="24"/>
        </w:rPr>
        <w:t xml:space="preserve">1. 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pPr>
        <w:pStyle w:val="0"/>
        <w:spacing w:before="240" w:lineRule="auto"/>
        <w:ind w:firstLine="540"/>
        <w:jc w:val="both"/>
      </w:pPr>
      <w:r>
        <w:rPr>
          <w:sz w:val="24"/>
        </w:rPr>
        <w:t xml:space="preserve">1) в заявлении об установлении или изменении данного маршрута указаны недостоверные сведения;</w:t>
      </w:r>
    </w:p>
    <w:p>
      <w:pPr>
        <w:pStyle w:val="0"/>
        <w:spacing w:before="240" w:lineRule="auto"/>
        <w:ind w:firstLine="540"/>
        <w:jc w:val="both"/>
      </w:pPr>
      <w:r>
        <w:rPr>
          <w:sz w:val="24"/>
        </w:rPr>
        <w:t xml:space="preserve">2) планируемое расписание для остановочных пунктов по данному маршруту не соответствует требованиям, указанным в </w:t>
      </w:r>
      <w:hyperlink w:history="0" w:anchor="P463"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r>
          <w:rPr>
            <w:sz w:val="24"/>
            <w:color w:val="0000ff"/>
          </w:rPr>
          <w:t xml:space="preserve">частях 1</w:t>
        </w:r>
      </w:hyperlink>
      <w:r>
        <w:rPr>
          <w:sz w:val="24"/>
        </w:rPr>
        <w:t xml:space="preserve"> и </w:t>
      </w:r>
      <w:hyperlink w:history="0" w:anchor="P465" w:tooltip="2.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2 статьи 7</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17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437" w:name="P437"/>
    <w:bookmarkEnd w:id="437"/>
    <w:p>
      <w:pPr>
        <w:pStyle w:val="0"/>
        <w:spacing w:before="240" w:lineRule="auto"/>
        <w:ind w:firstLine="540"/>
        <w:jc w:val="both"/>
      </w:pPr>
      <w:r>
        <w:rPr>
          <w:sz w:val="24"/>
        </w:rPr>
        <w:t xml:space="preserve">2.1) планируемое расписание для остановочных пунктов по данному маршруту не соответствует требованиям, указанным в </w:t>
      </w:r>
      <w:hyperlink w:history="0" w:anchor="P466" w:tooltip="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w:r>
          <w:rPr>
            <w:sz w:val="24"/>
            <w:color w:val="0000ff"/>
          </w:rPr>
          <w:t xml:space="preserve">части 3 статьи 7</w:t>
        </w:r>
      </w:hyperlink>
      <w:r>
        <w:rPr>
          <w:sz w:val="24"/>
        </w:rPr>
        <w:t xml:space="preserve"> настоящего Федерального закона;</w:t>
      </w:r>
    </w:p>
    <w:p>
      <w:pPr>
        <w:pStyle w:val="0"/>
        <w:jc w:val="both"/>
      </w:pPr>
      <w:r>
        <w:rPr>
          <w:sz w:val="24"/>
        </w:rPr>
        <w:t xml:space="preserve">(п. 2.1 введен Федеральным </w:t>
      </w:r>
      <w:hyperlink w:history="0" r:id="rId17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3) утратил силу с 1 сентября 2024 года. - Федеральный </w:t>
      </w:r>
      <w:hyperlink w:history="0" r:id="rId17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29.05.2023 N 185-ФЗ;</w:t>
      </w:r>
    </w:p>
    <w:p>
      <w:pPr>
        <w:pStyle w:val="0"/>
        <w:spacing w:before="240" w:lineRule="auto"/>
        <w:ind w:firstLine="540"/>
        <w:jc w:val="both"/>
      </w:pPr>
      <w:r>
        <w:rPr>
          <w:sz w:val="24"/>
        </w:rPr>
        <w:t xml:space="preserve">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pPr>
        <w:pStyle w:val="0"/>
        <w:spacing w:before="240" w:lineRule="auto"/>
        <w:ind w:firstLine="540"/>
        <w:jc w:val="both"/>
      </w:pPr>
      <w:r>
        <w:rPr>
          <w:sz w:val="24"/>
        </w:rPr>
        <w:t xml:space="preserve">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субъекта Российской Федерации, в границах которого проходит данный маршрут;</w:t>
      </w:r>
    </w:p>
    <w:p>
      <w:pPr>
        <w:pStyle w:val="0"/>
        <w:spacing w:before="240" w:lineRule="auto"/>
        <w:ind w:firstLine="540"/>
        <w:jc w:val="both"/>
      </w:pPr>
      <w:r>
        <w:rPr>
          <w:sz w:val="24"/>
        </w:rPr>
        <w:t xml:space="preserve">6)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bookmarkStart w:id="443" w:name="P443"/>
    <w:bookmarkEnd w:id="443"/>
    <w:p>
      <w:pPr>
        <w:pStyle w:val="0"/>
        <w:spacing w:before="240" w:lineRule="auto"/>
        <w:ind w:firstLine="540"/>
        <w:jc w:val="both"/>
      </w:pPr>
      <w:r>
        <w:rPr>
          <w:sz w:val="24"/>
        </w:rPr>
        <w:t xml:space="preserve">7) в состав данного маршрута предлагается включить остановочный пункт, не соответствующий требованиям, предусмотренным </w:t>
      </w:r>
      <w:hyperlink w:history="0" w:anchor="P423" w:tooltip="4. В случае принятия нормативного правового акта, предусмотренного частью 13 статьи 4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
        <w:r>
          <w:rPr>
            <w:sz w:val="24"/>
            <w:color w:val="0000ff"/>
          </w:rPr>
          <w:t xml:space="preserve">частью 4 статьи 5</w:t>
        </w:r>
      </w:hyperlink>
      <w:r>
        <w:rPr>
          <w:sz w:val="24"/>
        </w:rPr>
        <w:t xml:space="preserve"> или </w:t>
      </w:r>
      <w:hyperlink w:history="0" w:anchor="P1144" w:tooltip="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
        <w:r>
          <w:rPr>
            <w:sz w:val="24"/>
            <w:color w:val="0000ff"/>
          </w:rPr>
          <w:t xml:space="preserve">частью 2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8)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w:history="0" r:id="rId174" w:tooltip="&quot;Кодекс Российской Федерации об административных правонарушениях&quot; от 30.12.2001 N 195-ФЗ (ред. от 08.03.2026) (с изм. и доп., вступ. в силу с 19.03.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срок уплаты которого, установленный </w:t>
      </w:r>
      <w:hyperlink w:history="0" r:id="rId175" w:tooltip="&quot;Кодекс Российской Федерации об административных правонарушениях&quot; от 30.12.2001 N 195-ФЗ (ред. от 08.03.2026) (с изм. и доп., вступ. в силу с 19.03.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истек.</w:t>
      </w:r>
    </w:p>
    <w:p>
      <w:pPr>
        <w:pStyle w:val="0"/>
        <w:jc w:val="both"/>
      </w:pPr>
      <w:r>
        <w:rPr>
          <w:sz w:val="24"/>
        </w:rPr>
        <w:t xml:space="preserve">(п. 8 в ред. Федерального </w:t>
      </w:r>
      <w:hyperlink w:history="0" r:id="rId17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446" w:name="P446"/>
    <w:bookmarkEnd w:id="446"/>
    <w:p>
      <w:pPr>
        <w:pStyle w:val="0"/>
        <w:spacing w:before="240" w:lineRule="auto"/>
        <w:ind w:firstLine="540"/>
        <w:jc w:val="both"/>
      </w:pPr>
      <w:r>
        <w:rPr>
          <w:sz w:val="24"/>
        </w:rPr>
        <w:t xml:space="preserve">2. В течение одного рабочего дня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history="0" w:anchor="P406" w:tooltip="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412" w:tooltip="9) планируемое расписание для каждого остановочного пункта по межрегиональному маршруту регулярных перевозок;">
        <w:r>
          <w:rPr>
            <w:sz w:val="24"/>
            <w:color w:val="0000ff"/>
          </w:rPr>
          <w:t xml:space="preserve">9 части 1</w:t>
        </w:r>
      </w:hyperlink>
      <w:r>
        <w:rPr>
          <w:sz w:val="24"/>
        </w:rPr>
        <w:t xml:space="preserve"> и </w:t>
      </w:r>
      <w:hyperlink w:history="0" w:anchor="P418" w:tooltip="2) регистрационный номер межрегионального маршрута регулярных перевозок в реестре межрегиональных маршрутов регулярных перевозок;">
        <w:r>
          <w:rPr>
            <w:sz w:val="24"/>
            <w:color w:val="0000ff"/>
          </w:rPr>
          <w:t xml:space="preserve">пунктами 2</w:t>
        </w:r>
      </w:hyperlink>
      <w:r>
        <w:rPr>
          <w:sz w:val="24"/>
        </w:rPr>
        <w:t xml:space="preserve"> и </w:t>
      </w:r>
      <w:hyperlink w:history="0" w:anchor="P419" w:tooltip="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
        <w:r>
          <w:rPr>
            <w:sz w:val="24"/>
            <w:color w:val="0000ff"/>
          </w:rPr>
          <w:t xml:space="preserve">3 части 2 статьи 5</w:t>
        </w:r>
      </w:hyperlink>
      <w:r>
        <w:rPr>
          <w:sz w:val="24"/>
        </w:rPr>
        <w:t xml:space="preserve">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извещение о поступлении указанного заявления в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w:t>
      </w:r>
    </w:p>
    <w:p>
      <w:pPr>
        <w:pStyle w:val="0"/>
        <w:jc w:val="both"/>
      </w:pPr>
      <w:r>
        <w:rPr>
          <w:sz w:val="24"/>
        </w:rPr>
        <w:t xml:space="preserve">(в ред. Федеральных законов от 29.05.2023 </w:t>
      </w:r>
      <w:hyperlink w:history="0" r:id="rId17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1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1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448" w:name="P448"/>
    <w:bookmarkEnd w:id="448"/>
    <w:p>
      <w:pPr>
        <w:pStyle w:val="0"/>
        <w:spacing w:before="240" w:lineRule="auto"/>
        <w:ind w:firstLine="540"/>
        <w:jc w:val="both"/>
      </w:pPr>
      <w:r>
        <w:rPr>
          <w:sz w:val="24"/>
        </w:rPr>
        <w:t xml:space="preserve">3. Уполномоченный исполнительный орган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w:t>
      </w:r>
      <w:hyperlink w:history="0" w:anchor="P437" w:tooltip="2.1) планируемое расписание для остановочных пунктов по данному маршруту не соответствует требованиям, указанным в части 3 статьи 7 настоящего Федерального закона;">
        <w:r>
          <w:rPr>
            <w:sz w:val="24"/>
            <w:color w:val="0000ff"/>
          </w:rPr>
          <w:t xml:space="preserve">пунктами 2.1</w:t>
        </w:r>
      </w:hyperlink>
      <w:r>
        <w:rPr>
          <w:sz w:val="24"/>
        </w:rPr>
        <w:t xml:space="preserve"> - </w:t>
      </w:r>
      <w:hyperlink w:history="0" w:anchor="P443" w:tooltip="7) в состав данного маршрута предлагается включить остановочный пункт, не соответствующий требованиям, предусмотренным частью 4 статьи 5 или частью 2 статьи 30 настоящего Федерального закона;">
        <w:r>
          <w:rPr>
            <w:sz w:val="24"/>
            <w:color w:val="0000ff"/>
          </w:rPr>
          <w:t xml:space="preserve">7 части 1</w:t>
        </w:r>
      </w:hyperlink>
      <w:r>
        <w:rPr>
          <w:sz w:val="24"/>
        </w:rPr>
        <w:t xml:space="preserve">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двенадцати рабочих дней со дня его получения. В случае, если в течение этого срока уполномоченный федеральный орган исполнительной власти не получит указанное заключение, считается, что уполномоченный исполнительный орган субъекта Российской Федерации не нашел оснований для отказа в установлении или изменении межрегионального маршрута регулярных перевозок.</w:t>
      </w:r>
    </w:p>
    <w:p>
      <w:pPr>
        <w:pStyle w:val="0"/>
        <w:jc w:val="both"/>
      </w:pPr>
      <w:r>
        <w:rPr>
          <w:sz w:val="24"/>
        </w:rPr>
        <w:t xml:space="preserve">(в ред. Федеральных законов от 29.12.2017 </w:t>
      </w:r>
      <w:hyperlink w:history="0" r:id="rId18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1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4. Предложение об установлении или изменении межрегионального маршрута регулярных перевозок рассматривается уполномоченным исполнительным органом 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w:t>
      </w:r>
    </w:p>
    <w:p>
      <w:pPr>
        <w:pStyle w:val="0"/>
        <w:jc w:val="both"/>
      </w:pPr>
      <w:r>
        <w:rPr>
          <w:sz w:val="24"/>
        </w:rPr>
        <w:t xml:space="preserve">(в ред. Федерального </w:t>
      </w:r>
      <w:hyperlink w:history="0" r:id="rId1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Указанное в </w:t>
      </w:r>
      <w:hyperlink w:history="0" w:anchor="P448" w:tooltip="3. Уполномоченный исполнительный орган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пунктами 2.1 - 7 части 1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двенадцати рабочих дней со дня его получения. В случае, ...">
        <w:r>
          <w:rPr>
            <w:sz w:val="24"/>
            <w:color w:val="0000ff"/>
          </w:rPr>
          <w:t xml:space="preserve">части 3</w:t>
        </w:r>
      </w:hyperlink>
      <w:r>
        <w:rPr>
          <w:sz w:val="24"/>
        </w:rPr>
        <w:t xml:space="preserve">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в форме электронного документа, подписанного усиленной квалифицированной электронной подписью.</w:t>
      </w:r>
    </w:p>
    <w:p>
      <w:pPr>
        <w:pStyle w:val="0"/>
        <w:jc w:val="both"/>
      </w:pPr>
      <w:r>
        <w:rPr>
          <w:sz w:val="24"/>
        </w:rPr>
        <w:t xml:space="preserve">(в ред. Федерального </w:t>
      </w:r>
      <w:hyperlink w:history="0" r:id="rId18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454" w:name="P454"/>
    <w:bookmarkEnd w:id="454"/>
    <w:p>
      <w:pPr>
        <w:pStyle w:val="0"/>
        <w:spacing w:before="240" w:lineRule="auto"/>
        <w:ind w:firstLine="540"/>
        <w:jc w:val="both"/>
      </w:pPr>
      <w:r>
        <w:rPr>
          <w:sz w:val="24"/>
        </w:rPr>
        <w:t xml:space="preserve">6. Уполномоченный федеральный орган исполнительной власти вправе осуществить проверку сведений, содержащихся в заключениях уполномоченных исполнительных органов субъектов Российской Федерации. В этом случае срок, предусмотренный </w:t>
      </w:r>
      <w:hyperlink w:history="0" w:anchor="P448" w:tooltip="3. Уполномоченный исполнительный орган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пунктами 2.1 - 7 части 1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двенадцати рабочих дней со дня его получения. В случае, ...">
        <w:r>
          <w:rPr>
            <w:sz w:val="24"/>
            <w:color w:val="0000ff"/>
          </w:rPr>
          <w:t xml:space="preserve">частью 3</w:t>
        </w:r>
      </w:hyperlink>
      <w:r>
        <w:rPr>
          <w:sz w:val="24"/>
        </w:rPr>
        <w:t xml:space="preserve"> настоящей статьи, может быть продлен на два рабочих дня.</w:t>
      </w:r>
    </w:p>
    <w:p>
      <w:pPr>
        <w:pStyle w:val="0"/>
        <w:jc w:val="both"/>
      </w:pPr>
      <w:r>
        <w:rPr>
          <w:sz w:val="24"/>
        </w:rPr>
        <w:t xml:space="preserve">(в ред. Федеральных законов от 08.08.2024 </w:t>
      </w:r>
      <w:hyperlink w:history="0" r:id="rId1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1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456" w:name="P456"/>
    <w:bookmarkEnd w:id="456"/>
    <w:p>
      <w:pPr>
        <w:pStyle w:val="0"/>
        <w:spacing w:before="240" w:lineRule="auto"/>
        <w:ind w:firstLine="540"/>
        <w:jc w:val="both"/>
      </w:pPr>
      <w:r>
        <w:rPr>
          <w:sz w:val="24"/>
        </w:rPr>
        <w:t xml:space="preserve">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исполнительного органа субъекта Российской Федерации указаны предусмотренные </w:t>
      </w:r>
      <w:hyperlink w:history="0" w:anchor="P437" w:tooltip="2.1) планируемое расписание для остановочных пунктов по данному маршруту не соответствует требованиям, указанным в части 3 статьи 7 настоящего Федерального закона;">
        <w:r>
          <w:rPr>
            <w:sz w:val="24"/>
            <w:color w:val="0000ff"/>
          </w:rPr>
          <w:t xml:space="preserve">пунктами 2.1</w:t>
        </w:r>
      </w:hyperlink>
      <w:r>
        <w:rPr>
          <w:sz w:val="24"/>
        </w:rPr>
        <w:t xml:space="preserve"> - </w:t>
      </w:r>
      <w:hyperlink w:history="0" w:anchor="P443" w:tooltip="7) в состав данного маршрута предлагается включить остановочный пункт, не соответствующий требованиям, предусмотренным частью 4 статьи 5 или частью 2 статьи 30 настоящего Федерального закона;">
        <w:r>
          <w:rPr>
            <w:sz w:val="24"/>
            <w:color w:val="0000ff"/>
          </w:rPr>
          <w:t xml:space="preserve">7 части 1</w:t>
        </w:r>
      </w:hyperlink>
      <w:r>
        <w:rPr>
          <w:sz w:val="24"/>
        </w:rPr>
        <w:t xml:space="preserve"> настоящей статьи основания для отказа в установлении или изменении данного маршрута и проверка, назначенная в соответствии с </w:t>
      </w:r>
      <w:hyperlink w:history="0" w:anchor="P454" w:tooltip="6. Уполномоченный федеральный орган исполнительной власти вправе осуществить проверку сведений, содержащихся в заключениях уполномоченных исполнительных органов субъектов Российской Федерации. В этом случае срок, предусмотренный частью 3 настоящей статьи, может быть продлен на два рабочих дня.">
        <w:r>
          <w:rPr>
            <w:sz w:val="24"/>
            <w:color w:val="0000ff"/>
          </w:rPr>
          <w:t xml:space="preserve">частью 6</w:t>
        </w:r>
      </w:hyperlink>
      <w:r>
        <w:rPr>
          <w:sz w:val="24"/>
        </w:rPr>
        <w:t xml:space="preserve"> настоящей статьи, подтвердила их обоснованность.</w:t>
      </w:r>
    </w:p>
    <w:p>
      <w:pPr>
        <w:pStyle w:val="0"/>
        <w:jc w:val="both"/>
      </w:pPr>
      <w:r>
        <w:rPr>
          <w:sz w:val="24"/>
        </w:rPr>
        <w:t xml:space="preserve">(в ред. Федеральных законов от 29.12.2017 </w:t>
      </w:r>
      <w:hyperlink w:history="0" r:id="rId18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1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Положения </w:t>
      </w:r>
      <w:hyperlink w:history="0" w:anchor="P446" w:tooltip="2. В течение одного рабочего дня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пунктами 3 - 9 части 1 и пунктами 2 и 3 части 2 статьи 5 настоящего Федерального закона, на своем официальном сайте в информационно-телекоммуникационной сети &quot;Интернет&quot;, а также направляет посредством факсимильной связи или заказным почтовым отправле...">
        <w:r>
          <w:rPr>
            <w:sz w:val="24"/>
            <w:color w:val="0000ff"/>
          </w:rPr>
          <w:t xml:space="preserve">частей 2</w:t>
        </w:r>
      </w:hyperlink>
      <w:r>
        <w:rPr>
          <w:sz w:val="24"/>
        </w:rPr>
        <w:t xml:space="preserve"> - </w:t>
      </w:r>
      <w:hyperlink w:history="0" w:anchor="P456" w:tooltip="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исполнительного органа субъекта Российской Федерации указаны предусмотренные пунктами 2.1 - 7 части 1 настоящей статьи основания для отказа в установлении или изменении данного маршрута и проверка, назначенная в соответствии с частью 6 настоящей статьи, подтвердила их обоснованность.">
        <w:r>
          <w:rPr>
            <w:sz w:val="24"/>
            <w:color w:val="0000ff"/>
          </w:rPr>
          <w:t xml:space="preserve">7</w:t>
        </w:r>
      </w:hyperlink>
      <w:r>
        <w:rPr>
          <w:sz w:val="24"/>
        </w:rPr>
        <w:t xml:space="preserve"> настоящей статьи не применяются в отношении заявлений об изменении межрегионального маршрута, предусматривающих отмену отдельных рейсов по маршруту регулярных перевозок, уменьшение максимального количества транспортных средств отдельных классов и (или) использование транспортных средств меньшего класса.</w:t>
      </w:r>
    </w:p>
    <w:p>
      <w:pPr>
        <w:pStyle w:val="0"/>
        <w:jc w:val="both"/>
      </w:pPr>
      <w:r>
        <w:rPr>
          <w:sz w:val="24"/>
        </w:rPr>
        <w:t xml:space="preserve">(часть 8 введена Федеральным </w:t>
      </w:r>
      <w:hyperlink w:history="0" r:id="rId189"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15.04.2022 N 92-ФЗ)</w:t>
      </w:r>
    </w:p>
    <w:p>
      <w:pPr>
        <w:pStyle w:val="0"/>
        <w:jc w:val="both"/>
      </w:pPr>
      <w:r>
        <w:rPr>
          <w:sz w:val="24"/>
        </w:rPr>
      </w:r>
    </w:p>
    <w:p>
      <w:pPr>
        <w:pStyle w:val="2"/>
        <w:outlineLvl w:val="1"/>
        <w:ind w:firstLine="540"/>
        <w:jc w:val="both"/>
      </w:pPr>
      <w:r>
        <w:rPr>
          <w:sz w:val="24"/>
        </w:rPr>
        <w:t xml:space="preserve">Статья 7. Требования к расписаниям отправления транспортных средств по межрегиональным маршрутам регулярных перевозок</w:t>
      </w:r>
    </w:p>
    <w:p>
      <w:pPr>
        <w:pStyle w:val="0"/>
        <w:jc w:val="both"/>
      </w:pPr>
      <w:r>
        <w:rPr>
          <w:sz w:val="24"/>
        </w:rPr>
      </w:r>
    </w:p>
    <w:bookmarkStart w:id="463" w:name="P463"/>
    <w:bookmarkEnd w:id="463"/>
    <w:p>
      <w:pPr>
        <w:pStyle w:val="0"/>
        <w:ind w:firstLine="540"/>
        <w:jc w:val="both"/>
      </w:pPr>
      <w:r>
        <w:rPr>
          <w:sz w:val="24"/>
        </w:rPr>
        <w:t xml:space="preserve">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w:t>
      </w:r>
      <w:hyperlink w:history="0" r:id="rId190" w:tooltip="Приказ Минтранса России от 24.01.2018 N 27 &quot;Об установлении значений минимальной разницы в расписаниях между временем отправления транспортных средств, предусмотренных частью 1 статьи 7 Федерального закона от 13 июля 2015 г. N 220-ФЗ&quot; (Зарегистрировано в Минюсте России 09.02.2018 N 49982) {КонсультантПлюс}">
        <w:r>
          <w:rPr>
            <w:sz w:val="24"/>
            <w:color w:val="0000ff"/>
          </w:rPr>
          <w:t xml:space="preserve">значениям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1 в ред. Федерального </w:t>
      </w:r>
      <w:hyperlink w:history="0" r:id="rId19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465" w:name="P465"/>
    <w:bookmarkEnd w:id="465"/>
    <w:p>
      <w:pPr>
        <w:pStyle w:val="0"/>
        <w:spacing w:before="240" w:lineRule="auto"/>
        <w:ind w:firstLine="540"/>
        <w:jc w:val="both"/>
      </w:pPr>
      <w:r>
        <w:rPr>
          <w:sz w:val="24"/>
        </w:rPr>
        <w:t xml:space="preserve">2. Разница в расписаниях, меньшая, чем это указано в </w:t>
      </w:r>
      <w:hyperlink w:history="0" w:anchor="P463"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r>
          <w:rPr>
            <w:sz w:val="24"/>
            <w:color w:val="0000ff"/>
          </w:rPr>
          <w:t xml:space="preserve">части 1</w:t>
        </w:r>
      </w:hyperlink>
      <w:r>
        <w:rPr>
          <w:sz w:val="24"/>
        </w:rP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bookmarkStart w:id="466" w:name="P466"/>
    <w:bookmarkEnd w:id="466"/>
    <w:p>
      <w:pPr>
        <w:pStyle w:val="0"/>
        <w:spacing w:before="240" w:lineRule="auto"/>
        <w:ind w:firstLine="540"/>
        <w:jc w:val="both"/>
      </w:pPr>
      <w:r>
        <w:rPr>
          <w:sz w:val="24"/>
        </w:rPr>
        <w:t xml:space="preserve">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указанным соглашением. О заключении указанного соглашения уполномоченные исполнительные органы субъектов Российской Федерации уведомляют в письменной форме уполномоченный федеральный орган исполнительной власти в течение трех дней со дня заключения указанного соглашения. Уполномоченный федеральный орган исполнительной власти размещает уведомление о заключении указанного соглашения на своем официальном сайте в информационно-телекоммуникационной сети "Интернет" в течение семи дней со дня получения такого уведомления.</w:t>
      </w:r>
    </w:p>
    <w:p>
      <w:pPr>
        <w:pStyle w:val="0"/>
        <w:jc w:val="both"/>
      </w:pPr>
      <w:r>
        <w:rPr>
          <w:sz w:val="24"/>
        </w:rPr>
        <w:t xml:space="preserve">(часть 3 введена Федеральным </w:t>
      </w:r>
      <w:hyperlink w:history="0" r:id="rId19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1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Указанное в </w:t>
      </w:r>
      <w:hyperlink w:history="0" w:anchor="P463"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r>
          <w:rPr>
            <w:sz w:val="24"/>
            <w:color w:val="0000ff"/>
          </w:rPr>
          <w:t xml:space="preserve">частях 1</w:t>
        </w:r>
      </w:hyperlink>
      <w:r>
        <w:rPr>
          <w:sz w:val="24"/>
        </w:rPr>
        <w:t xml:space="preserve"> и </w:t>
      </w:r>
      <w:hyperlink w:history="0" w:anchor="P466" w:tooltip="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w:r>
          <w:rPr>
            <w:sz w:val="24"/>
            <w:color w:val="0000ff"/>
          </w:rPr>
          <w:t xml:space="preserve">3</w:t>
        </w:r>
      </w:hyperlink>
      <w:r>
        <w:rPr>
          <w:sz w:val="24"/>
        </w:rPr>
        <w:t xml:space="preserve"> настоящей статьи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регулярных перевозок, протяженности устанавливаемого или изменяемого межрегионального маршрута регулярных перевозок и протяженности ранее установленных межрегионального маршрута регулярных перевозок или межмуниципального маршрута регулярных перевозок.</w:t>
      </w:r>
    </w:p>
    <w:p>
      <w:pPr>
        <w:pStyle w:val="0"/>
        <w:jc w:val="both"/>
      </w:pPr>
      <w:r>
        <w:rPr>
          <w:sz w:val="24"/>
        </w:rPr>
        <w:t xml:space="preserve">(часть 4 введена Федеральным </w:t>
      </w:r>
      <w:hyperlink w:history="0" r:id="rId19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jc w:val="both"/>
      </w:pPr>
      <w:r>
        <w:rPr>
          <w:sz w:val="24"/>
        </w:rPr>
      </w:r>
    </w:p>
    <w:p>
      <w:pPr>
        <w:pStyle w:val="2"/>
        <w:outlineLvl w:val="1"/>
        <w:ind w:firstLine="540"/>
        <w:jc w:val="both"/>
      </w:pPr>
      <w:r>
        <w:rPr>
          <w:sz w:val="24"/>
        </w:rPr>
        <w:t xml:space="preserve">Статья 8. Отмена межрегионального маршрута регулярных перевозок</w:t>
      </w:r>
    </w:p>
    <w:p>
      <w:pPr>
        <w:pStyle w:val="0"/>
        <w:ind w:firstLine="540"/>
        <w:jc w:val="both"/>
      </w:pPr>
      <w:r>
        <w:rPr>
          <w:sz w:val="24"/>
        </w:rPr>
      </w:r>
    </w:p>
    <w:p>
      <w:pPr>
        <w:pStyle w:val="0"/>
        <w:ind w:firstLine="540"/>
        <w:jc w:val="both"/>
      </w:pPr>
      <w:r>
        <w:rPr>
          <w:sz w:val="24"/>
        </w:rPr>
        <w:t xml:space="preserve">(в ред. Федерального </w:t>
      </w:r>
      <w:hyperlink w:history="0" r:id="rId19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 (ред. 08.08.2024))</w:t>
      </w:r>
    </w:p>
    <w:p>
      <w:pPr>
        <w:pStyle w:val="0"/>
        <w:jc w:val="both"/>
      </w:pPr>
      <w:r>
        <w:rPr>
          <w:sz w:val="24"/>
        </w:rPr>
      </w:r>
    </w:p>
    <w:p>
      <w:pPr>
        <w:pStyle w:val="0"/>
        <w:ind w:firstLine="540"/>
        <w:jc w:val="both"/>
      </w:pPr>
      <w:r>
        <w:rPr>
          <w:sz w:val="24"/>
        </w:rPr>
        <w:t xml:space="preserve">1. Межрегиональный маршрут регулярных перевозок </w:t>
      </w:r>
      <w:hyperlink w:history="0" r:id="rId196" w:tooltip="Приказ Минтранса России от 26.12.2017 N 536 (ред. от 24.09.2018) &quot;Об утверждении Административного регламента Министерства транспорта Российской Федерации по предоставлению государственной услуги по установлению, изменению, отмене межрегионального маршрута регулярных перевозок пассажиров и багажа автомобильным транспортом&quot; (Зарегистрировано в Минюсте России 12.04.2018 N 50733) {КонсультантПлюс}">
        <w:r>
          <w:rPr>
            <w:sz w:val="24"/>
            <w:color w:val="0000ff"/>
          </w:rPr>
          <w:t xml:space="preserve">отменяется</w:t>
        </w:r>
      </w:hyperlink>
      <w:r>
        <w:rPr>
          <w:sz w:val="24"/>
        </w:rPr>
        <w:t xml:space="preserve"> в следующих случаях:</w:t>
      </w:r>
    </w:p>
    <w:p>
      <w:pPr>
        <w:pStyle w:val="0"/>
        <w:spacing w:before="240" w:lineRule="auto"/>
        <w:ind w:firstLine="540"/>
        <w:jc w:val="both"/>
      </w:pPr>
      <w:r>
        <w:rPr>
          <w:sz w:val="24"/>
        </w:rPr>
        <w:t xml:space="preserve">1) прекращение действия права осуществления перевозок по данному маршруту в порядке, предусмотренном </w:t>
      </w:r>
      <w:hyperlink w:history="0" w:anchor="P1017" w:tooltip="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
        <w:r>
          <w:rPr>
            <w:sz w:val="24"/>
            <w:color w:val="0000ff"/>
          </w:rPr>
          <w:t xml:space="preserve">статьей 29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9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уклонение юридического лица, индивидуального предпринимателя, уполномоченного участника договора простого товарищества, которым в соответствии с реестром межрегиональных маршрутов регулярных перевозок предоставлено право осуществления перевозок по данному маршруту, от получения права осуществления перевозок по данному маршруту и карт данного маршрута в течение срока, установленного </w:t>
      </w:r>
      <w:hyperlink w:history="0" w:anchor="P384" w:tooltip="10.1. Юридическое лицо, индивидуальный предприниматель, уполномоченный участник договора простого товарищества, по предложению которых установлен межрегиональный маршрут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
        <w:r>
          <w:rPr>
            <w:sz w:val="24"/>
            <w:color w:val="0000ff"/>
          </w:rPr>
          <w:t xml:space="preserve">частью 10.1 статьи 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отказ в соответствии с </w:t>
      </w:r>
      <w:hyperlink w:history="0" w:anchor="P1365" w:tooltip="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
        <w:r>
          <w:rPr>
            <w:sz w:val="24"/>
            <w:color w:val="0000ff"/>
          </w:rPr>
          <w:t xml:space="preserve">частью 7 статьи 39</w:t>
        </w:r>
      </w:hyperlink>
      <w:r>
        <w:rPr>
          <w:sz w:val="24"/>
        </w:rPr>
        <w:t xml:space="preserve"> настоящего Федерального закона юридического лица, индивидуального предпринимателя, уполномоченного участника договора простого товарищества от осуществления перевозок по данному маршруту;</w:t>
      </w:r>
    </w:p>
    <w:p>
      <w:pPr>
        <w:pStyle w:val="0"/>
        <w:spacing w:before="240" w:lineRule="auto"/>
        <w:ind w:firstLine="540"/>
        <w:jc w:val="both"/>
      </w:pPr>
      <w:r>
        <w:rPr>
          <w:sz w:val="24"/>
        </w:rPr>
        <w:t xml:space="preserve">4) отсутствие оснований для регистрации начального или конечного остановочных пунктов данного маршрута в реестре остановочных пунктов по межрегиональным и международным маршрутам регулярных перевозок по завершении процедур, предусмотренных </w:t>
      </w:r>
      <w:hyperlink w:history="0" w:anchor="P1110" w:tooltip="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
        <w:r>
          <w:rPr>
            <w:sz w:val="24"/>
            <w:color w:val="0000ff"/>
          </w:rPr>
          <w:t xml:space="preserve">пунктами 1</w:t>
        </w:r>
      </w:hyperlink>
      <w:r>
        <w:rPr>
          <w:sz w:val="24"/>
        </w:rPr>
        <w:t xml:space="preserve"> и </w:t>
      </w:r>
      <w:hyperlink w:history="0" w:anchor="P1110" w:tooltip="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
        <w:r>
          <w:rPr>
            <w:sz w:val="24"/>
            <w:color w:val="0000ff"/>
          </w:rPr>
          <w:t xml:space="preserve">2 части 5 статьи 29.1</w:t>
        </w:r>
      </w:hyperlink>
      <w:r>
        <w:rPr>
          <w:sz w:val="24"/>
        </w:rPr>
        <w:t xml:space="preserve"> настоящего Федерального закона.</w:t>
      </w:r>
    </w:p>
    <w:p>
      <w:pPr>
        <w:pStyle w:val="0"/>
        <w:spacing w:before="240" w:lineRule="auto"/>
        <w:ind w:firstLine="540"/>
        <w:jc w:val="both"/>
      </w:pPr>
      <w:r>
        <w:rPr>
          <w:sz w:val="24"/>
        </w:rPr>
        <w:t xml:space="preserve">2. Уполномоченный федеральный орган исполнительной власти в течение семи дней со дня принятия решения об отмене межрегионального маршрута регулярных перевозок вносит в реестр межрегиональных маршрутов регулярных перевозок сведения об отмене данного маршрута.</w:t>
      </w:r>
    </w:p>
    <w:p>
      <w:pPr>
        <w:pStyle w:val="0"/>
        <w:spacing w:before="240" w:lineRule="auto"/>
        <w:ind w:firstLine="540"/>
        <w:jc w:val="both"/>
      </w:pPr>
      <w:r>
        <w:rPr>
          <w:sz w:val="24"/>
        </w:rPr>
        <w:t xml:space="preserve">3. Межрегиональный маршрут регулярных перевозок считается отмененным со дня внесения в реестр межрегиональных маршрутов регулярных перевозок сведений об отмене данного маршрута.</w:t>
      </w:r>
    </w:p>
    <w:p>
      <w:pPr>
        <w:pStyle w:val="0"/>
        <w:spacing w:before="240" w:lineRule="auto"/>
        <w:ind w:firstLine="540"/>
        <w:jc w:val="both"/>
      </w:pPr>
      <w:r>
        <w:rPr>
          <w:sz w:val="24"/>
        </w:rPr>
        <w:t xml:space="preserve">4. В случае отмены межрегионального маршрута регулярных перевозок уполномоченный федеральный орган исполнительной власти в день принятия решения об отмене данного маршрута уведомляет в письменной форме уполномоченные исполнительные органы субъектов Российской Федерации, в границах которых расположены остановочные пункты по данному маршруту, юридическое лицо, индивидуального предпринимателя, уполномоченного участника договора простого товарищества, которым предоставлено право осуществления перевозок по данному маршруту, и владельцев остановочных пунктов по данному маршруту о дате отмены данного маршрута. Допускается направление такого уведомления в форме электронного документа, подписанного усиленной квалифицированной электронной подписью. В течение трех дней после получения такого уведомления указанные владельцы обязаны разместить информацию об отмене данного маршрута в остановочных пунктах по данному маршруту с указанием даты отмены данного маршрута.</w:t>
      </w:r>
    </w:p>
    <w:p>
      <w:pPr>
        <w:pStyle w:val="0"/>
        <w:jc w:val="both"/>
      </w:pPr>
      <w:r>
        <w:rPr>
          <w:sz w:val="24"/>
        </w:rPr>
      </w:r>
    </w:p>
    <w:p>
      <w:pPr>
        <w:pStyle w:val="2"/>
        <w:outlineLvl w:val="1"/>
        <w:ind w:firstLine="540"/>
        <w:jc w:val="both"/>
      </w:pPr>
      <w:r>
        <w:rPr>
          <w:sz w:val="24"/>
        </w:rPr>
        <w:t xml:space="preserve">Статья 9. Тарифы на регулярные перевозки по межрегиональным маршрутам регулярных перевозок</w:t>
      </w:r>
    </w:p>
    <w:p>
      <w:pPr>
        <w:pStyle w:val="0"/>
        <w:jc w:val="both"/>
      </w:pPr>
      <w:r>
        <w:rPr>
          <w:sz w:val="24"/>
        </w:rPr>
      </w:r>
    </w:p>
    <w:p>
      <w:pPr>
        <w:pStyle w:val="0"/>
        <w:ind w:firstLine="540"/>
        <w:jc w:val="both"/>
      </w:pPr>
      <w:r>
        <w:rPr>
          <w:sz w:val="24"/>
        </w:rPr>
        <w:t xml:space="preserve">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право осуществления перевозок по соответствующим маршрутам.</w:t>
      </w:r>
    </w:p>
    <w:p>
      <w:pPr>
        <w:pStyle w:val="0"/>
        <w:jc w:val="both"/>
      </w:pPr>
      <w:r>
        <w:rPr>
          <w:sz w:val="24"/>
        </w:rPr>
        <w:t xml:space="preserve">(в ред. Федерального </w:t>
      </w:r>
      <w:hyperlink w:history="0" r:id="rId1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r>
    </w:p>
    <w:p>
      <w:pPr>
        <w:pStyle w:val="2"/>
        <w:outlineLvl w:val="1"/>
        <w:ind w:firstLine="540"/>
        <w:jc w:val="both"/>
      </w:pPr>
      <w:r>
        <w:rPr>
          <w:sz w:val="24"/>
        </w:rPr>
        <w:t xml:space="preserve">Статья 9.1. Льготы на проезд при осуществлении регулярных перевозок по межрегиональным маршрутам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20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jc w:val="both"/>
      </w:pPr>
      <w:r>
        <w:rPr>
          <w:sz w:val="24"/>
        </w:rPr>
      </w:r>
    </w:p>
    <w:p>
      <w:pPr>
        <w:pStyle w:val="0"/>
        <w:ind w:firstLine="540"/>
        <w:jc w:val="both"/>
      </w:pPr>
      <w:r>
        <w:rPr>
          <w:sz w:val="24"/>
        </w:rPr>
        <w:t xml:space="preserve">Органы государственной власти субъектов Российской Федерации вправе предоставить отдельным категориям граждан за счет средств бюджетов субъектов Российской Федерации льготы на проезд при осуществлении регулярных перевозок по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предоставлено право осуществления перевозок по соответствующим маршрутам, размеров компенсации недополученных доходов, связанных с предоставлением таких льгот.</w:t>
      </w:r>
    </w:p>
    <w:p>
      <w:pPr>
        <w:pStyle w:val="0"/>
        <w:jc w:val="both"/>
      </w:pPr>
      <w:r>
        <w:rPr>
          <w:sz w:val="24"/>
        </w:rPr>
        <w:t xml:space="preserve">(в ред. Федерального </w:t>
      </w:r>
      <w:hyperlink w:history="0" r:id="rId2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r>
    </w:p>
    <w:p>
      <w:pPr>
        <w:pStyle w:val="2"/>
        <w:outlineLvl w:val="1"/>
        <w:ind w:firstLine="540"/>
        <w:jc w:val="both"/>
      </w:pPr>
      <w:r>
        <w:rPr>
          <w:sz w:val="24"/>
        </w:rPr>
        <w:t xml:space="preserve">Статья 10. Исключения из общего порядка организации регулярных перевозок по межрегиональным маршрутам регулярных перевозок</w:t>
      </w:r>
    </w:p>
    <w:p>
      <w:pPr>
        <w:pStyle w:val="0"/>
        <w:jc w:val="both"/>
      </w:pPr>
      <w:r>
        <w:rPr>
          <w:sz w:val="24"/>
        </w:rPr>
      </w:r>
    </w:p>
    <w:p>
      <w:pPr>
        <w:pStyle w:val="0"/>
        <w:ind w:firstLine="540"/>
        <w:jc w:val="both"/>
      </w:pPr>
      <w:r>
        <w:rPr>
          <w:sz w:val="24"/>
        </w:rPr>
        <w:t xml:space="preserve">Положения настоящей главы не применяются в отношении регулярных перевозок по смежным межрегиональным маршрутам регулярных перевозок.</w:t>
      </w:r>
    </w:p>
    <w:p>
      <w:pPr>
        <w:pStyle w:val="0"/>
        <w:jc w:val="both"/>
      </w:pPr>
      <w:r>
        <w:rPr>
          <w:sz w:val="24"/>
        </w:rPr>
      </w:r>
    </w:p>
    <w:p>
      <w:pPr>
        <w:pStyle w:val="2"/>
        <w:outlineLvl w:val="0"/>
        <w:jc w:val="center"/>
      </w:pPr>
      <w:r>
        <w:rPr>
          <w:sz w:val="24"/>
        </w:rPr>
        <w:t xml:space="preserve">Глава 3. ОРГАНИЗАЦИЯ РЕГУЛЯРНЫХ ПЕРЕВОЗОК ПО МУНИЦИПАЛЬНЫМ</w:t>
      </w:r>
    </w:p>
    <w:p>
      <w:pPr>
        <w:pStyle w:val="2"/>
        <w:jc w:val="center"/>
      </w:pPr>
      <w:r>
        <w:rPr>
          <w:sz w:val="24"/>
        </w:rPr>
        <w:t xml:space="preserve">МАРШРУТАМ РЕГУЛЯРНЫХ ПЕРЕВОЗОК, МЕЖМУНИЦИПАЛЬНЫМ МАРШРУТАМ</w:t>
      </w:r>
    </w:p>
    <w:p>
      <w:pPr>
        <w:pStyle w:val="2"/>
        <w:jc w:val="center"/>
      </w:pPr>
      <w:r>
        <w:rPr>
          <w:sz w:val="24"/>
        </w:rPr>
        <w:t xml:space="preserve">РЕГУЛЯРНЫХ ПЕРЕВОЗОК, СМЕЖНЫМ МЕЖРЕГИОНАЛЬНЫМ МАРШРУТАМ</w:t>
      </w:r>
    </w:p>
    <w:p>
      <w:pPr>
        <w:pStyle w:val="2"/>
        <w:jc w:val="center"/>
      </w:pPr>
      <w:r>
        <w:rPr>
          <w:sz w:val="24"/>
        </w:rPr>
        <w:t xml:space="preserve">РЕГУЛЯРНЫХ ПЕРЕВОЗОК</w:t>
      </w:r>
    </w:p>
    <w:p>
      <w:pPr>
        <w:pStyle w:val="0"/>
        <w:jc w:val="both"/>
      </w:pPr>
      <w:r>
        <w:rPr>
          <w:sz w:val="24"/>
        </w:rPr>
      </w:r>
    </w:p>
    <w:p>
      <w:pPr>
        <w:pStyle w:val="2"/>
        <w:outlineLvl w:val="1"/>
        <w:ind w:firstLine="540"/>
        <w:jc w:val="both"/>
      </w:pPr>
      <w:r>
        <w:rPr>
          <w:sz w:val="24"/>
        </w:rPr>
        <w:t xml:space="preserve">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pPr>
        <w:pStyle w:val="0"/>
        <w:jc w:val="both"/>
      </w:pPr>
      <w:r>
        <w:rPr>
          <w:sz w:val="24"/>
        </w:rPr>
      </w:r>
    </w:p>
    <w:p>
      <w:pPr>
        <w:pStyle w:val="0"/>
        <w:ind w:firstLine="540"/>
        <w:jc w:val="both"/>
      </w:pPr>
      <w:r>
        <w:rPr>
          <w:sz w:val="24"/>
        </w:rPr>
        <w:t xml:space="preserve">1. Муниципальные маршруты регулярных перевозок в границах одного городского поселения, одного городского округа или одного муниципального округа устанавливаются, изменяются, отменяются уполномоченным органом местного самоуправления соответствующего городского поселения, городского округа или муниципального округа.</w:t>
      </w:r>
    </w:p>
    <w:p>
      <w:pPr>
        <w:pStyle w:val="0"/>
        <w:jc w:val="both"/>
      </w:pPr>
      <w:r>
        <w:rPr>
          <w:sz w:val="24"/>
        </w:rPr>
        <w:t xml:space="preserve">(в ред. Федеральных законов от 29.12.2017 </w:t>
      </w:r>
      <w:hyperlink w:history="0" r:id="rId20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0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pPr>
        <w:pStyle w:val="0"/>
        <w:jc w:val="both"/>
      </w:pPr>
      <w:r>
        <w:rPr>
          <w:sz w:val="24"/>
        </w:rPr>
        <w:t xml:space="preserve">(часть 2 в ред. Федерального </w:t>
      </w:r>
      <w:hyperlink w:history="0" r:id="rId20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3. 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исполнительными органами соответствующих субъектов Российской Федерации.</w:t>
      </w:r>
    </w:p>
    <w:p>
      <w:pPr>
        <w:pStyle w:val="0"/>
        <w:jc w:val="both"/>
      </w:pPr>
      <w:r>
        <w:rPr>
          <w:sz w:val="24"/>
        </w:rPr>
        <w:t xml:space="preserve">(в ред. Федерального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Межмуниципальные маршруты регулярных перевозок в границах субъектов Российской Федерации устанавливаются, изменяются, отменяются уполномоченными исполнительными органами соответствующих субъектов Российской Федерации.</w:t>
      </w:r>
    </w:p>
    <w:p>
      <w:pPr>
        <w:pStyle w:val="0"/>
        <w:jc w:val="both"/>
      </w:pPr>
      <w:r>
        <w:rPr>
          <w:sz w:val="24"/>
        </w:rPr>
        <w:t xml:space="preserve">(в ред. Федерального </w:t>
      </w:r>
      <w:hyperlink w:history="0" r:id="rId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bookmarkStart w:id="518" w:name="P518"/>
    <w:bookmarkEnd w:id="518"/>
    <w:p>
      <w:pPr>
        <w:pStyle w:val="2"/>
        <w:outlineLvl w:val="1"/>
        <w:ind w:firstLine="540"/>
        <w:jc w:val="both"/>
      </w:pPr>
      <w:r>
        <w:rPr>
          <w:sz w:val="24"/>
        </w:rPr>
        <w:t xml:space="preserve">Статья 12. Установление, изменение, отмена муниципального маршрута регулярных перевозок, межмуниципального маршрута регулярных перевозок</w:t>
      </w:r>
    </w:p>
    <w:p>
      <w:pPr>
        <w:pStyle w:val="0"/>
        <w:jc w:val="both"/>
      </w:pPr>
      <w:r>
        <w:rPr>
          <w:sz w:val="24"/>
        </w:rPr>
      </w:r>
    </w:p>
    <w:p>
      <w:pPr>
        <w:pStyle w:val="0"/>
        <w:ind w:firstLine="540"/>
        <w:jc w:val="both"/>
      </w:pPr>
      <w:r>
        <w:rPr>
          <w:sz w:val="24"/>
        </w:rPr>
        <w:t xml:space="preserve">1. 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p>
    <w:p>
      <w:pPr>
        <w:pStyle w:val="0"/>
        <w:spacing w:before="240" w:lineRule="auto"/>
        <w:ind w:firstLine="540"/>
        <w:jc w:val="both"/>
      </w:pPr>
      <w:r>
        <w:rPr>
          <w:sz w:val="24"/>
        </w:rPr>
        <w:t xml:space="preserve">1) 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нормативными правовыми актами;</w:t>
      </w:r>
    </w:p>
    <w:p>
      <w:pPr>
        <w:pStyle w:val="0"/>
        <w:spacing w:before="240" w:lineRule="auto"/>
        <w:ind w:firstLine="540"/>
        <w:jc w:val="both"/>
      </w:pPr>
      <w:r>
        <w:rPr>
          <w:sz w:val="24"/>
        </w:rPr>
        <w:t xml:space="preserve">2) в отношении межмуниципальных маршрутов регулярных перевозок - законами или иными нормативными правовыми актами субъектов Российской Федерации.</w:t>
      </w:r>
    </w:p>
    <w:p>
      <w:pPr>
        <w:pStyle w:val="0"/>
        <w:jc w:val="both"/>
      </w:pPr>
      <w:r>
        <w:rPr>
          <w:sz w:val="24"/>
        </w:rPr>
        <w:t xml:space="preserve">(часть 1 в ред. Федерального </w:t>
      </w:r>
      <w:hyperlink w:history="0" r:id="rId20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1.1. Установление или изменение межмуниципального маршрута регулярных перевозок либо 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исполнительным органом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w:t>
      </w:r>
    </w:p>
    <w:p>
      <w:pPr>
        <w:pStyle w:val="0"/>
        <w:jc w:val="both"/>
      </w:pPr>
      <w:r>
        <w:rPr>
          <w:sz w:val="24"/>
        </w:rPr>
        <w:t xml:space="preserve">(часть 1.1 введена Федеральным </w:t>
      </w:r>
      <w:hyperlink w:history="0" r:id="rId20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29.05.2023 </w:t>
      </w:r>
      <w:hyperlink w:history="0" r:id="rId20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526" w:name="P526"/>
    <w:bookmarkEnd w:id="526"/>
    <w:p>
      <w:pPr>
        <w:pStyle w:val="0"/>
        <w:spacing w:before="240" w:lineRule="auto"/>
        <w:ind w:firstLine="540"/>
        <w:jc w:val="both"/>
      </w:pPr>
      <w:r>
        <w:rPr>
          <w:sz w:val="24"/>
        </w:rPr>
        <w:t xml:space="preserve">2.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w:t>
      </w:r>
      <w:hyperlink w:history="0" w:anchor="P818" w:tooltip="1) регистрационный номер маршрута регулярных перевозок в соответствующем реестре;">
        <w:r>
          <w:rPr>
            <w:sz w:val="24"/>
            <w:color w:val="0000ff"/>
          </w:rPr>
          <w:t xml:space="preserve">пунктами 1</w:t>
        </w:r>
      </w:hyperlink>
      <w:r>
        <w:rPr>
          <w:sz w:val="24"/>
        </w:rPr>
        <w:t xml:space="preserve"> - </w:t>
      </w:r>
      <w:hyperlink w:history="0" w:anchor="P832"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 части 1 статьи 26</w:t>
        </w:r>
      </w:hyperlink>
      <w:r>
        <w:rPr>
          <w:sz w:val="24"/>
        </w:rP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w:history="0" w:anchor="P821"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832"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w:t>
        </w:r>
      </w:hyperlink>
      <w:r>
        <w:rPr>
          <w:sz w:val="24"/>
        </w:rPr>
        <w:t xml:space="preserve">,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 сведений о данных маршрутах в этих реестрах. Право осуществления регулярных перевозок по муниципальному и межмуниципальному маршрутам регулярных перевозок подтверждается записью в реестре муниципальных и межмуниципальных маршрутов регулярных перевозок.</w:t>
      </w:r>
    </w:p>
    <w:p>
      <w:pPr>
        <w:pStyle w:val="0"/>
        <w:jc w:val="both"/>
      </w:pPr>
      <w:r>
        <w:rPr>
          <w:sz w:val="24"/>
        </w:rPr>
        <w:t xml:space="preserve">(в ред. Федеральных законов от 29.12.2017 </w:t>
      </w:r>
      <w:hyperlink w:history="0" r:id="rId21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1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31.07.2025 </w:t>
      </w:r>
      <w:hyperlink w:history="0" r:id="rId2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528" w:name="P528"/>
    <w:bookmarkEnd w:id="528"/>
    <w:p>
      <w:pPr>
        <w:pStyle w:val="0"/>
        <w:spacing w:before="240" w:lineRule="auto"/>
        <w:ind w:firstLine="540"/>
        <w:jc w:val="both"/>
      </w:pPr>
      <w:r>
        <w:rPr>
          <w:sz w:val="24"/>
        </w:rPr>
        <w:t xml:space="preserve">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муниципальному маршруту регулярных перевозок, межмуниципальному маршруту регулярных перевозок, в течение срока действия такого права решение об изменении либо отмене соответствующего маршрута по инициативе установивших его уполномоченного исполнительного органа субъекта Российской Федерации или уполномоченного органа местного самоуправления принимается не позднее чем за сто восемьдесят дней до дня окончания срока действия такого права и вступает в силу по окончании срока действия такого права.</w:t>
      </w:r>
    </w:p>
    <w:p>
      <w:pPr>
        <w:pStyle w:val="0"/>
        <w:jc w:val="both"/>
      </w:pPr>
      <w:r>
        <w:rPr>
          <w:sz w:val="24"/>
        </w:rPr>
        <w:t xml:space="preserve">(в ред. Федеральных законов от 29.12.2017 </w:t>
      </w:r>
      <w:hyperlink w:history="0" r:id="rId21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2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530" w:name="P530"/>
    <w:bookmarkEnd w:id="530"/>
    <w:p>
      <w:pPr>
        <w:pStyle w:val="0"/>
        <w:spacing w:before="240" w:lineRule="auto"/>
        <w:ind w:firstLine="540"/>
        <w:jc w:val="both"/>
      </w:pPr>
      <w:r>
        <w:rPr>
          <w:sz w:val="24"/>
        </w:rPr>
        <w:t xml:space="preserve">3.1. В течение шестидесяти дней со дня принятия уполномоченным исполнительным органом субъекта Российской Федерации или уполномоченным органом местного самоуправления предусмотренного </w:t>
      </w:r>
      <w:hyperlink w:history="0" w:anchor="P528"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муниципальному маршруту регулярных перевозок, межмуниципальному маршруту регулярных перевозок, в течение срока действия такого права решение об изменении либо отмене соответствующего маршрута по инициативе установивших его уполномоченного исполнительного органа субъекта Российской Федерации или уполно...">
        <w:r>
          <w:rPr>
            <w:sz w:val="24"/>
            <w:color w:val="0000ff"/>
          </w:rPr>
          <w:t xml:space="preserve">частью 3</w:t>
        </w:r>
      </w:hyperlink>
      <w:r>
        <w:rPr>
          <w:sz w:val="24"/>
        </w:rPr>
        <w:t xml:space="preserve">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предоставлено право осуществления перевозок по данным маршрутам, обязаны обратиться в уполномоченный исполнительный орган субъекта Российской Федерации или уполномоченный орган местного самоуправления с заявлениями о продлении действия такого права на следующий срок в соответствии с принятым решением.</w:t>
      </w:r>
    </w:p>
    <w:p>
      <w:pPr>
        <w:pStyle w:val="0"/>
        <w:jc w:val="both"/>
      </w:pPr>
      <w:r>
        <w:rPr>
          <w:sz w:val="24"/>
        </w:rPr>
        <w:t xml:space="preserve">(часть 3.1 введена Федеральным </w:t>
      </w:r>
      <w:hyperlink w:history="0" r:id="rId21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08.08.2024 </w:t>
      </w:r>
      <w:hyperlink w:history="0" r:id="rId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21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4. Муниципальный маршрут регулярных перевозок, межмуниципальный маршрут регулярных перевозок считаются отмененными со дня внесения сведений об отмене данных маршрутов соответственно в реестр муниципальных маршрутов регулярных перевозок, реестр межмуниципальных маршрутов регулярных перевозок.</w:t>
      </w:r>
    </w:p>
    <w:p>
      <w:pPr>
        <w:pStyle w:val="0"/>
        <w:jc w:val="both"/>
      </w:pPr>
      <w:r>
        <w:rPr>
          <w:sz w:val="24"/>
        </w:rPr>
        <w:t xml:space="preserve">(в ред. Федерального </w:t>
      </w:r>
      <w:hyperlink w:history="0" r:id="rId22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bookmarkStart w:id="535" w:name="P535"/>
    <w:bookmarkEnd w:id="535"/>
    <w:p>
      <w:pPr>
        <w:pStyle w:val="2"/>
        <w:outlineLvl w:val="1"/>
        <w:ind w:firstLine="540"/>
        <w:jc w:val="both"/>
      </w:pPr>
      <w:r>
        <w:rPr>
          <w:sz w:val="24"/>
        </w:rPr>
        <w:t xml:space="preserve">Статья 13. Установление, изменение, отмена смежного межрегионального маршрута регулярных перевозок</w:t>
      </w:r>
    </w:p>
    <w:p>
      <w:pPr>
        <w:pStyle w:val="0"/>
        <w:jc w:val="both"/>
      </w:pPr>
      <w:r>
        <w:rPr>
          <w:sz w:val="24"/>
        </w:rPr>
      </w:r>
    </w:p>
    <w:p>
      <w:pPr>
        <w:pStyle w:val="0"/>
        <w:ind w:firstLine="540"/>
        <w:jc w:val="both"/>
      </w:pPr>
      <w:r>
        <w:rPr>
          <w:sz w:val="24"/>
        </w:rPr>
        <w:t xml:space="preserve">1. Смежный межрегиональный маршрут регулярных перевозок устанавливается, изменяется, отменяется уполномоченным исполнительным органом субъекта Российской Федерации, в границах которого расположен начальный остановочный пункт по данному маршруту.</w:t>
      </w:r>
    </w:p>
    <w:p>
      <w:pPr>
        <w:pStyle w:val="0"/>
        <w:jc w:val="both"/>
      </w:pPr>
      <w:r>
        <w:rPr>
          <w:sz w:val="24"/>
        </w:rPr>
        <w:t xml:space="preserve">(в ред. Федерального </w:t>
      </w:r>
      <w:hyperlink w:history="0" r:id="rId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Порядок установления, изменения, отмены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 данный маршрут, с учетом положений настоящего Федерального закона.</w:t>
      </w:r>
    </w:p>
    <w:p>
      <w:pPr>
        <w:pStyle w:val="0"/>
        <w:jc w:val="both"/>
      </w:pPr>
      <w:r>
        <w:rPr>
          <w:sz w:val="24"/>
        </w:rPr>
        <w:t xml:space="preserve">(часть 2 в ред. Федерального </w:t>
      </w:r>
      <w:hyperlink w:history="0" r:id="rId22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541" w:name="P541"/>
    <w:bookmarkEnd w:id="541"/>
    <w:p>
      <w:pPr>
        <w:pStyle w:val="0"/>
        <w:spacing w:before="240" w:lineRule="auto"/>
        <w:ind w:firstLine="540"/>
        <w:jc w:val="both"/>
      </w:pPr>
      <w:r>
        <w:rPr>
          <w:sz w:val="24"/>
        </w:rPr>
        <w:t xml:space="preserve">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смежному межрегиональному маршруту регулярных перевозок, в течение срока действия такого права решение об изменении либо отмене данного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восемьдесят дней до дня окончания срока действия такого права и вступает в силу по окончании срока действия такого права.</w:t>
      </w:r>
    </w:p>
    <w:p>
      <w:pPr>
        <w:pStyle w:val="0"/>
        <w:jc w:val="both"/>
      </w:pPr>
      <w:r>
        <w:rPr>
          <w:sz w:val="24"/>
        </w:rPr>
        <w:t xml:space="preserve">(часть 3 в ред. Федерального </w:t>
      </w:r>
      <w:hyperlink w:history="0" r:id="rId22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543" w:name="P543"/>
    <w:bookmarkEnd w:id="543"/>
    <w:p>
      <w:pPr>
        <w:pStyle w:val="0"/>
        <w:spacing w:before="240" w:lineRule="auto"/>
        <w:ind w:firstLine="540"/>
        <w:jc w:val="both"/>
      </w:pPr>
      <w:r>
        <w:rPr>
          <w:sz w:val="24"/>
        </w:rPr>
        <w:t xml:space="preserve">4. В течение шестидесяти дней со дня принятия уполномоченным исполнительным органом субъекта Российской Федерации предусмотренного </w:t>
      </w:r>
      <w:hyperlink w:history="0" w:anchor="P541"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смежному межрегиональному маршруту регулярных перевозок, в течение срока действия такого права решение об изменении либо отмене данн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десят дней...">
        <w:r>
          <w:rPr>
            <w:sz w:val="24"/>
            <w:color w:val="0000ff"/>
          </w:rPr>
          <w:t xml:space="preserve">частью 3</w:t>
        </w:r>
      </w:hyperlink>
      <w:r>
        <w:rPr>
          <w:sz w:val="24"/>
        </w:rPr>
        <w:t xml:space="preserve">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предоставлено право осуществления перевозок по данному маршруту, обязаны обратиться в уполномоченный исполнительный орган субъекта Российской Федерации с заявлением о продлении действия такого права на следующий срок в соответствии с принятым решением.</w:t>
      </w:r>
    </w:p>
    <w:p>
      <w:pPr>
        <w:pStyle w:val="0"/>
        <w:jc w:val="both"/>
      </w:pPr>
      <w:r>
        <w:rPr>
          <w:sz w:val="24"/>
        </w:rPr>
        <w:t xml:space="preserve">(в ред. Федеральных законов от 29.12.2017 </w:t>
      </w:r>
      <w:hyperlink w:history="0" r:id="rId22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2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22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bookmarkStart w:id="546" w:name="P546"/>
    <w:bookmarkEnd w:id="546"/>
    <w:p>
      <w:pPr>
        <w:pStyle w:val="0"/>
        <w:spacing w:before="240" w:lineRule="auto"/>
        <w:ind w:firstLine="540"/>
        <w:jc w:val="both"/>
      </w:pPr>
      <w:r>
        <w:rPr>
          <w:sz w:val="24"/>
        </w:rPr>
        <w:t xml:space="preserve">6. Смежный межрегиональный маршрут регулярных перевозок считается установленным или измененным соответственно со дня включения предусмотренных </w:t>
      </w:r>
      <w:hyperlink w:history="0" w:anchor="P818" w:tooltip="1) регистрационный номер маршрута регулярных перевозок в соответствующем реестре;">
        <w:r>
          <w:rPr>
            <w:sz w:val="24"/>
            <w:color w:val="0000ff"/>
          </w:rPr>
          <w:t xml:space="preserve">пунктами 1</w:t>
        </w:r>
      </w:hyperlink>
      <w:r>
        <w:rPr>
          <w:sz w:val="24"/>
        </w:rPr>
        <w:t xml:space="preserve"> - </w:t>
      </w:r>
      <w:hyperlink w:history="0" w:anchor="P832"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 части 1 статьи 26</w:t>
        </w:r>
      </w:hyperlink>
      <w:r>
        <w:rPr>
          <w:sz w:val="24"/>
        </w:rPr>
        <w:t xml:space="preserve">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w:t>
      </w:r>
      <w:hyperlink w:history="0" w:anchor="P821"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832"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w:t>
        </w:r>
      </w:hyperlink>
      <w:r>
        <w:rPr>
          <w:sz w:val="24"/>
        </w:rPr>
        <w:t xml:space="preserve">,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 сведений о данном маршруте в этом реестре.</w:t>
      </w:r>
    </w:p>
    <w:p>
      <w:pPr>
        <w:pStyle w:val="0"/>
        <w:jc w:val="both"/>
      </w:pPr>
      <w:r>
        <w:rPr>
          <w:sz w:val="24"/>
        </w:rPr>
        <w:t xml:space="preserve">(в ред. Федеральных законов от 29.12.2017 </w:t>
      </w:r>
      <w:hyperlink w:history="0" r:id="rId22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2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7. Отмена смежного межрегионального маршрута регулярных перевозок осуществляется по согласованию между уполномоченными исполнительными органами субъектов Российской Федерации, в границах которых проходит данный маршрут.</w:t>
      </w:r>
    </w:p>
    <w:p>
      <w:pPr>
        <w:pStyle w:val="0"/>
        <w:jc w:val="both"/>
      </w:pPr>
      <w:r>
        <w:rPr>
          <w:sz w:val="24"/>
        </w:rPr>
        <w:t xml:space="preserve">(в ред. Федерального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Уполномоченный исполнительный орган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w:t>
      </w:r>
    </w:p>
    <w:p>
      <w:pPr>
        <w:pStyle w:val="0"/>
        <w:jc w:val="both"/>
      </w:pPr>
      <w:r>
        <w:rPr>
          <w:sz w:val="24"/>
        </w:rPr>
        <w:t xml:space="preserve">(в ред. Федерального </w:t>
      </w:r>
      <w:hyperlink w:history="0" r:id="rId2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Смежный межрегиональный маршрут регулярных перевозок считается отмененным со дня внесения сведений об отмене данного маршрута в реестр смежных межрегиональных маршрутов регулярных перевозок.</w:t>
      </w:r>
    </w:p>
    <w:p>
      <w:pPr>
        <w:pStyle w:val="0"/>
        <w:jc w:val="both"/>
      </w:pPr>
      <w:r>
        <w:rPr>
          <w:sz w:val="24"/>
        </w:rPr>
        <w:t xml:space="preserve">(в ред. Федерального </w:t>
      </w:r>
      <w:hyperlink w:history="0" r:id="rId23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bookmarkStart w:id="555" w:name="P555"/>
    <w:bookmarkEnd w:id="555"/>
    <w:p>
      <w:pPr>
        <w:pStyle w:val="2"/>
        <w:outlineLvl w:val="1"/>
        <w:ind w:firstLine="540"/>
        <w:jc w:val="both"/>
      </w:pPr>
      <w:r>
        <w:rPr>
          <w:sz w:val="24"/>
        </w:rPr>
        <w:t xml:space="preserve">Статья 14. Организация регулярных перевозок по регулируемым тарифам</w:t>
      </w:r>
    </w:p>
    <w:p>
      <w:pPr>
        <w:pStyle w:val="0"/>
        <w:jc w:val="both"/>
      </w:pPr>
      <w:r>
        <w:rPr>
          <w:sz w:val="24"/>
        </w:rPr>
      </w:r>
    </w:p>
    <w:bookmarkStart w:id="557" w:name="P557"/>
    <w:bookmarkEnd w:id="557"/>
    <w:p>
      <w:pPr>
        <w:pStyle w:val="0"/>
        <w:ind w:firstLine="540"/>
        <w:jc w:val="both"/>
      </w:pPr>
      <w:r>
        <w:rPr>
          <w:sz w:val="24"/>
        </w:rPr>
        <w:t xml:space="preserve">1. В целях обеспечения доступности транспортных услуг для населения уполномоченные исполнительные органы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pPr>
        <w:pStyle w:val="0"/>
        <w:jc w:val="both"/>
      </w:pPr>
      <w:r>
        <w:rPr>
          <w:sz w:val="24"/>
        </w:rPr>
        <w:t xml:space="preserve">(в ред. Федерального </w:t>
      </w:r>
      <w:hyperlink w:history="0" r:id="rId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Осуществление регулярных перевозок пассажиров по регулируемым тарифам обеспечивается посредством:</w:t>
      </w:r>
    </w:p>
    <w:p>
      <w:pPr>
        <w:pStyle w:val="0"/>
        <w:spacing w:before="240" w:lineRule="auto"/>
        <w:ind w:firstLine="540"/>
        <w:jc w:val="both"/>
      </w:pPr>
      <w:r>
        <w:rPr>
          <w:sz w:val="24"/>
        </w:rPr>
        <w:t xml:space="preserve">1) заключения уполномоченным исполнительным органом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государственного или муниципального контракта в </w:t>
      </w:r>
      <w:r>
        <w:rPr>
          <w:sz w:val="24"/>
        </w:rPr>
        <w:t xml:space="preserve">порядке</w:t>
      </w:r>
      <w:r>
        <w:rPr>
          <w:sz w:val="24"/>
        </w:rPr>
        <w:t xml:space="preserve">, установленном </w:t>
      </w:r>
      <w:hyperlink w:history="0" r:id="rId23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
    <w:p>
      <w:pPr>
        <w:pStyle w:val="0"/>
        <w:jc w:val="both"/>
      </w:pPr>
      <w:r>
        <w:rPr>
          <w:sz w:val="24"/>
        </w:rPr>
        <w:t xml:space="preserve">(в ред. Федерального </w:t>
      </w:r>
      <w:hyperlink w:history="0" r:id="rId2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концессионного соглашения, соглашения о государственно-частном партнерстве, соглашения о муниципально-частном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документом планирования регулярных перевозок или региональным комплексным планом транспортного обслуживания населения.</w:t>
      </w:r>
    </w:p>
    <w:p>
      <w:pPr>
        <w:pStyle w:val="0"/>
        <w:jc w:val="both"/>
      </w:pPr>
      <w:r>
        <w:rPr>
          <w:sz w:val="24"/>
        </w:rPr>
        <w:t xml:space="preserve">(часть 2 в ред. Федерального </w:t>
      </w:r>
      <w:hyperlink w:history="0" r:id="rId236"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p>
      <w:pPr>
        <w:pStyle w:val="0"/>
        <w:spacing w:before="240" w:lineRule="auto"/>
        <w:ind w:firstLine="540"/>
        <w:jc w:val="both"/>
      </w:pPr>
      <w:r>
        <w:rPr>
          <w:sz w:val="24"/>
        </w:rPr>
        <w:t xml:space="preserve">3.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
    <w:p>
      <w:pPr>
        <w:pStyle w:val="0"/>
        <w:spacing w:before="240" w:lineRule="auto"/>
        <w:ind w:firstLine="540"/>
        <w:jc w:val="both"/>
      </w:pPr>
      <w:r>
        <w:rPr>
          <w:sz w:val="24"/>
        </w:rPr>
        <w:t xml:space="preserve">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pPr>
        <w:pStyle w:val="0"/>
        <w:spacing w:before="240" w:lineRule="auto"/>
        <w:ind w:firstLine="540"/>
        <w:jc w:val="both"/>
      </w:pPr>
      <w:r>
        <w:rPr>
          <w:sz w:val="24"/>
        </w:rPr>
        <w:t xml:space="preserve">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pPr>
        <w:pStyle w:val="0"/>
        <w:spacing w:before="240" w:lineRule="auto"/>
        <w:ind w:firstLine="540"/>
        <w:jc w:val="both"/>
      </w:pPr>
      <w:r>
        <w:rPr>
          <w:sz w:val="24"/>
        </w:rPr>
        <w:t xml:space="preserve">1) обязанность подрядчика перечислять полученную им плату за проезд пассажиров и провоз багажа заказчику или оставлять ее в своем распоряжении;</w:t>
      </w:r>
    </w:p>
    <w:p>
      <w:pPr>
        <w:pStyle w:val="0"/>
        <w:spacing w:before="240" w:lineRule="auto"/>
        <w:ind w:firstLine="540"/>
        <w:jc w:val="both"/>
      </w:pPr>
      <w:r>
        <w:rPr>
          <w:sz w:val="24"/>
        </w:rPr>
        <w:t xml:space="preserve">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pPr>
        <w:pStyle w:val="0"/>
        <w:spacing w:before="240" w:lineRule="auto"/>
        <w:ind w:firstLine="540"/>
        <w:jc w:val="both"/>
      </w:pPr>
      <w:r>
        <w:rPr>
          <w:sz w:val="24"/>
        </w:rPr>
        <w:t xml:space="preserve">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pPr>
        <w:pStyle w:val="0"/>
        <w:spacing w:before="240" w:lineRule="auto"/>
        <w:ind w:firstLine="540"/>
        <w:jc w:val="both"/>
      </w:pPr>
      <w:r>
        <w:rPr>
          <w:sz w:val="24"/>
        </w:rPr>
        <w:t xml:space="preserve">6. 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без учета указанной платы.</w:t>
      </w:r>
    </w:p>
    <w:p>
      <w:pPr>
        <w:pStyle w:val="0"/>
        <w:spacing w:before="240" w:lineRule="auto"/>
        <w:ind w:firstLine="540"/>
        <w:jc w:val="both"/>
      </w:pPr>
      <w:r>
        <w:rPr>
          <w:sz w:val="24"/>
        </w:rPr>
        <w:t xml:space="preserve">7. 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 субсидий.</w:t>
      </w:r>
    </w:p>
    <w:p>
      <w:pPr>
        <w:pStyle w:val="0"/>
        <w:spacing w:before="240" w:lineRule="auto"/>
        <w:ind w:firstLine="540"/>
        <w:jc w:val="both"/>
      </w:pPr>
      <w:r>
        <w:rPr>
          <w:sz w:val="24"/>
        </w:rPr>
        <w:t xml:space="preserve">8. Государственный или муниципальный заказчик, концедент, публичный партнер выдают на срок действия государственного или муниципального контракта или соглашения о государственно-частном партнерстве, соглашения о муниципально-частном партнерстве, концессионного соглашения карты маршрута регулярных перевозок лицу, с которым заключены государственный или муниципальный контракт, концессионное соглашение либо соглашение о государственно-частном партнерстве или соглашение о муниципально-частном партнерстве и сведения о котором, указанные в </w:t>
      </w:r>
      <w:hyperlink w:history="0" w:anchor="P838" w:tooltip="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w:r>
          <w:rPr>
            <w:sz w:val="24"/>
            <w:color w:val="0000ff"/>
          </w:rPr>
          <w:t xml:space="preserve">пункте 13 части 1 статьи 26</w:t>
        </w:r>
      </w:hyperlink>
      <w:r>
        <w:rPr>
          <w:sz w:val="24"/>
        </w:rPr>
        <w:t xml:space="preserve"> настоящего Федерального закона, включены в реестр маршрутов регулярных перевозок.</w:t>
      </w:r>
    </w:p>
    <w:p>
      <w:pPr>
        <w:pStyle w:val="0"/>
        <w:jc w:val="both"/>
      </w:pPr>
      <w:r>
        <w:rPr>
          <w:sz w:val="24"/>
        </w:rPr>
        <w:t xml:space="preserve">(часть 8 в ред. Федерального </w:t>
      </w:r>
      <w:hyperlink w:history="0" r:id="rId237"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bookmarkStart w:id="574" w:name="P574"/>
    <w:bookmarkEnd w:id="574"/>
    <w:p>
      <w:pPr>
        <w:pStyle w:val="0"/>
        <w:spacing w:before="240" w:lineRule="auto"/>
        <w:ind w:firstLine="540"/>
        <w:jc w:val="both"/>
      </w:pPr>
      <w:r>
        <w:rPr>
          <w:sz w:val="24"/>
        </w:rPr>
        <w:t xml:space="preserve">9. </w:t>
      </w:r>
      <w:hyperlink w:history="0" r:id="rId238" w:tooltip="Постановление Правительства РФ от 30.04.2022 N 794 &quot;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quot; {КонсультантПлюс}">
        <w:r>
          <w:rPr>
            <w:sz w:val="24"/>
            <w:color w:val="0000ff"/>
          </w:rPr>
          <w:t xml:space="preserve">Особенности</w:t>
        </w:r>
      </w:hyperlink>
      <w:r>
        <w:rPr>
          <w:sz w:val="24"/>
        </w:rPr>
        <w:t xml:space="preserve">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pPr>
        <w:pStyle w:val="0"/>
        <w:jc w:val="both"/>
      </w:pPr>
      <w:r>
        <w:rPr>
          <w:sz w:val="24"/>
        </w:rPr>
        <w:t xml:space="preserve">(часть 9 введена Федеральным </w:t>
      </w:r>
      <w:hyperlink w:history="0" r:id="rId239"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spacing w:before="240" w:lineRule="auto"/>
        <w:ind w:firstLine="540"/>
        <w:jc w:val="both"/>
      </w:pPr>
      <w:r>
        <w:rPr>
          <w:sz w:val="24"/>
        </w:rPr>
        <w:t xml:space="preserve">10. Штраф, предусмотренный </w:t>
      </w:r>
      <w:hyperlink w:history="0" w:anchor="P574" w:tooltip="9. Особенности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
        <w:r>
          <w:rPr>
            <w:sz w:val="24"/>
            <w:color w:val="0000ff"/>
          </w:rPr>
          <w:t xml:space="preserve">частью 9</w:t>
        </w:r>
      </w:hyperlink>
      <w:r>
        <w:rPr>
          <w:sz w:val="24"/>
        </w:rPr>
        <w:t xml:space="preserve"> настоящей статьи, начисляется в случае, если контроль за соблюдением расписания осуществляется с использованием информационной системы навигации.</w:t>
      </w:r>
    </w:p>
    <w:p>
      <w:pPr>
        <w:pStyle w:val="0"/>
        <w:jc w:val="both"/>
      </w:pPr>
      <w:r>
        <w:rPr>
          <w:sz w:val="24"/>
        </w:rPr>
        <w:t xml:space="preserve">(часть 10 введена Федеральным </w:t>
      </w:r>
      <w:hyperlink w:history="0" r:id="rId240"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spacing w:before="240" w:lineRule="auto"/>
        <w:ind w:firstLine="540"/>
        <w:jc w:val="both"/>
      </w:pPr>
      <w:r>
        <w:rPr>
          <w:sz w:val="24"/>
        </w:rPr>
        <w:t xml:space="preserve">11. Подрядчик выплачивает заказчику иные штрафы помимо штрафа, предусмотренного </w:t>
      </w:r>
      <w:hyperlink w:history="0" w:anchor="P574" w:tooltip="9. Особенности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
        <w:r>
          <w:rPr>
            <w:sz w:val="24"/>
            <w:color w:val="0000ff"/>
          </w:rPr>
          <w:t xml:space="preserve">частью 9</w:t>
        </w:r>
      </w:hyperlink>
      <w:r>
        <w:rPr>
          <w:sz w:val="24"/>
        </w:rPr>
        <w:t xml:space="preserve"> настоящей статьи, в случаях, установленных государственным или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w:t>
      </w:r>
    </w:p>
    <w:p>
      <w:pPr>
        <w:pStyle w:val="0"/>
        <w:jc w:val="both"/>
      </w:pPr>
      <w:r>
        <w:rPr>
          <w:sz w:val="24"/>
        </w:rPr>
        <w:t xml:space="preserve">(часть 11 введена Федеральным </w:t>
      </w:r>
      <w:hyperlink w:history="0" r:id="rId241"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spacing w:before="240" w:lineRule="auto"/>
        <w:ind w:firstLine="540"/>
        <w:jc w:val="both"/>
      </w:pPr>
      <w:r>
        <w:rPr>
          <w:sz w:val="24"/>
        </w:rPr>
        <w:t xml:space="preserve">12. Общая сумма начисленной неустойки (штрафов, пеней) за неисполнение или ненадлежащее исполнение подрядчиком обязательств, предусмотренных государственным или муниципальным контрактом (этапом исполнения контракта), не может превышать цену государственного или муниципального контракта (этапа исполнения контракта).</w:t>
      </w:r>
    </w:p>
    <w:p>
      <w:pPr>
        <w:pStyle w:val="0"/>
        <w:jc w:val="both"/>
      </w:pPr>
      <w:r>
        <w:rPr>
          <w:sz w:val="24"/>
        </w:rPr>
        <w:t xml:space="preserve">(часть 12 введена Федеральным </w:t>
      </w:r>
      <w:hyperlink w:history="0" r:id="rId242"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jc w:val="both"/>
      </w:pPr>
      <w:r>
        <w:rPr>
          <w:sz w:val="24"/>
        </w:rPr>
      </w:r>
    </w:p>
    <w:p>
      <w:pPr>
        <w:pStyle w:val="2"/>
        <w:outlineLvl w:val="1"/>
        <w:ind w:firstLine="540"/>
        <w:jc w:val="both"/>
      </w:pPr>
      <w:r>
        <w:rPr>
          <w:sz w:val="24"/>
        </w:rPr>
        <w:t xml:space="preserve">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pPr>
        <w:pStyle w:val="0"/>
        <w:jc w:val="both"/>
      </w:pPr>
      <w:r>
        <w:rPr>
          <w:sz w:val="24"/>
        </w:rPr>
      </w:r>
    </w:p>
    <w:p>
      <w:pPr>
        <w:pStyle w:val="0"/>
        <w:ind w:firstLine="540"/>
        <w:jc w:val="both"/>
      </w:pPr>
      <w:r>
        <w:rPr>
          <w:sz w:val="24"/>
        </w:rPr>
        <w:t xml:space="preserve">1.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pPr>
        <w:pStyle w:val="0"/>
        <w:spacing w:before="240" w:lineRule="auto"/>
        <w:ind w:firstLine="540"/>
        <w:jc w:val="both"/>
      </w:pPr>
      <w:r>
        <w:rPr>
          <w:sz w:val="24"/>
        </w:rPr>
        <w:t xml:space="preserve">2. 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w:t>
      </w:r>
    </w:p>
    <w:p>
      <w:pPr>
        <w:pStyle w:val="0"/>
        <w:spacing w:before="240" w:lineRule="auto"/>
        <w:ind w:firstLine="540"/>
        <w:jc w:val="both"/>
      </w:pPr>
      <w:r>
        <w:rPr>
          <w:sz w:val="24"/>
        </w:rPr>
        <w:t xml:space="preserve">3. 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исполнительными органами субъектов Российской Федерации, в границах которых расположены конечные остановочные пункты данных маршрутов регулярных перевозок.</w:t>
      </w:r>
    </w:p>
    <w:p>
      <w:pPr>
        <w:pStyle w:val="0"/>
        <w:jc w:val="both"/>
      </w:pPr>
      <w:r>
        <w:rPr>
          <w:sz w:val="24"/>
        </w:rPr>
        <w:t xml:space="preserve">(в ред. Федерального </w:t>
      </w:r>
      <w:hyperlink w:history="0" r:id="rId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Размер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либо соглашения о государственно-частном партнерстве или соглашения о муниципально-частном партнерстве, в период действия соответствующего соглашения не может превышать:</w:t>
      </w:r>
    </w:p>
    <w:p>
      <w:pPr>
        <w:pStyle w:val="0"/>
        <w:spacing w:before="240" w:lineRule="auto"/>
        <w:ind w:firstLine="540"/>
        <w:jc w:val="both"/>
      </w:pPr>
      <w:r>
        <w:rPr>
          <w:sz w:val="24"/>
        </w:rPr>
        <w:t xml:space="preserve">1) максимальный размер регулируемого тарифа на перевозки по 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муниципального образования - при перевозках по муниципальным маршрутам регулярных перевозок;</w:t>
      </w:r>
    </w:p>
    <w:p>
      <w:pPr>
        <w:pStyle w:val="0"/>
        <w:spacing w:before="240" w:lineRule="auto"/>
        <w:ind w:firstLine="540"/>
        <w:jc w:val="both"/>
      </w:pPr>
      <w:r>
        <w:rPr>
          <w:sz w:val="24"/>
        </w:rPr>
        <w:t xml:space="preserve">2) максимальный размер регулируемого тарифа на перевозки по межмуниципальным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субъекта Российской Федерации - при перевозках по межмуниципальным маршрутам регулярных перевозок;</w:t>
      </w:r>
    </w:p>
    <w:p>
      <w:pPr>
        <w:pStyle w:val="0"/>
        <w:spacing w:before="240" w:lineRule="auto"/>
        <w:ind w:firstLine="540"/>
        <w:jc w:val="both"/>
      </w:pPr>
      <w:r>
        <w:rPr>
          <w:sz w:val="24"/>
        </w:rPr>
        <w:t xml:space="preserve">3) максимальный размер регулируемого тарифа на перевозки по смежным межрегиональным маршрутам регулярных перевозок автомобильным транспортом или городским наземным электрическим транспортом в пределах территорий субъектов Российской Федерации, по которым проходят такие маршруты, - при перевозках по смежным межрегиональным маршрутам регулярных перевозок.</w:t>
      </w:r>
    </w:p>
    <w:p>
      <w:pPr>
        <w:pStyle w:val="0"/>
        <w:jc w:val="both"/>
      </w:pPr>
      <w:r>
        <w:rPr>
          <w:sz w:val="24"/>
        </w:rPr>
        <w:t xml:space="preserve">(часть 4 введена Федеральным </w:t>
      </w:r>
      <w:hyperlink w:history="0" r:id="rId244"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16. Соглашение об организации регулярных перевозок между субъектами Российской Федерации</w:t>
      </w:r>
    </w:p>
    <w:p>
      <w:pPr>
        <w:pStyle w:val="0"/>
        <w:jc w:val="both"/>
      </w:pPr>
      <w:r>
        <w:rPr>
          <w:sz w:val="24"/>
        </w:rPr>
      </w:r>
    </w:p>
    <w:p>
      <w:pPr>
        <w:pStyle w:val="0"/>
        <w:ind w:firstLine="540"/>
        <w:jc w:val="both"/>
      </w:pPr>
      <w:r>
        <w:rPr>
          <w:sz w:val="24"/>
        </w:rPr>
        <w:t xml:space="preserve">1. Сторонами соглашения об организации регулярных перевозок между субъектами Российской Федерации являются исполнительные органы субъектов Российской Федерации - городов федерального значения Москвы, Санкт-Петербурга и Севастополя и исполнительные органы граничащих с ними субъектов Российской Федерации, а также исполнительные органы Краснодарского края и уполномоченные органы публичной власти федеральной территории "Сириус".</w:t>
      </w:r>
    </w:p>
    <w:p>
      <w:pPr>
        <w:pStyle w:val="0"/>
        <w:jc w:val="both"/>
      </w:pPr>
      <w:r>
        <w:rPr>
          <w:sz w:val="24"/>
        </w:rPr>
        <w:t xml:space="preserve">(в ред. Федеральных законов от 02.07.2021 </w:t>
      </w:r>
      <w:hyperlink w:history="0" r:id="rId24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08.08.2024 </w:t>
      </w:r>
      <w:hyperlink w:history="0" r:id="rId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проходящим в границах этих субъектов 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тарифов на такие перевозки, порядок подготовки соответствующих разделов региональных комплексных планов транспортного обслуживания населения.</w:t>
      </w:r>
    </w:p>
    <w:p>
      <w:pPr>
        <w:pStyle w:val="0"/>
        <w:jc w:val="both"/>
      </w:pPr>
      <w:r>
        <w:rPr>
          <w:sz w:val="24"/>
        </w:rPr>
        <w:t xml:space="preserve">(в ред. Федерального </w:t>
      </w:r>
      <w:hyperlink w:history="0" r:id="rId247"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3. 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pPr>
        <w:pStyle w:val="0"/>
        <w:spacing w:before="240" w:lineRule="auto"/>
        <w:ind w:firstLine="540"/>
        <w:jc w:val="both"/>
      </w:pPr>
      <w:r>
        <w:rPr>
          <w:sz w:val="24"/>
        </w:rPr>
        <w:t xml:space="preserve">4. Исполнительный орган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w:t>
      </w:r>
    </w:p>
    <w:p>
      <w:pPr>
        <w:pStyle w:val="0"/>
        <w:jc w:val="both"/>
      </w:pPr>
      <w:r>
        <w:rPr>
          <w:sz w:val="24"/>
        </w:rPr>
        <w:t xml:space="preserve">(в ред. Федерального </w:t>
      </w:r>
      <w:hyperlink w:history="0" r:id="rId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Исполнительный орган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w:t>
      </w:r>
    </w:p>
    <w:p>
      <w:pPr>
        <w:pStyle w:val="0"/>
        <w:jc w:val="both"/>
      </w:pPr>
      <w:r>
        <w:rPr>
          <w:sz w:val="24"/>
        </w:rPr>
        <w:t xml:space="preserve">(в ред. Федерального </w:t>
      </w:r>
      <w:hyperlink w:history="0" r:id="rId2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В случае, если в течение шестидесяти дней со дня получения исполнительным органом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w:t>
      </w:r>
    </w:p>
    <w:p>
      <w:pPr>
        <w:pStyle w:val="0"/>
        <w:jc w:val="both"/>
      </w:pPr>
      <w:r>
        <w:rPr>
          <w:sz w:val="24"/>
        </w:rPr>
        <w:t xml:space="preserve">(в ред. Федерального </w:t>
      </w:r>
      <w:hyperlink w:history="0" r:id="rId2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pPr>
        <w:pStyle w:val="0"/>
        <w:jc w:val="both"/>
      </w:pPr>
      <w:r>
        <w:rPr>
          <w:sz w:val="24"/>
        </w:rPr>
      </w:r>
    </w:p>
    <w:p>
      <w:pPr>
        <w:pStyle w:val="2"/>
        <w:outlineLvl w:val="1"/>
        <w:ind w:firstLine="540"/>
        <w:jc w:val="both"/>
      </w:pPr>
      <w:r>
        <w:rPr>
          <w:sz w:val="24"/>
        </w:rPr>
        <w:t xml:space="preserve">Статья 17. Организация регулярных перевозок по нерегулируемым тарифам</w:t>
      </w:r>
    </w:p>
    <w:p>
      <w:pPr>
        <w:pStyle w:val="0"/>
        <w:jc w:val="both"/>
      </w:pPr>
      <w:r>
        <w:rPr>
          <w:sz w:val="24"/>
        </w:rPr>
      </w:r>
    </w:p>
    <w:p>
      <w:pPr>
        <w:pStyle w:val="0"/>
        <w:ind w:firstLine="540"/>
        <w:jc w:val="both"/>
      </w:pPr>
      <w:r>
        <w:rPr>
          <w:sz w:val="24"/>
        </w:rPr>
        <w:t xml:space="preserve">1. Наряду с указанными в </w:t>
      </w:r>
      <w:hyperlink w:history="0" w:anchor="P557" w:tooltip="1. В целях обеспечения доступности транспортных услуг для населения уполномоченные исполнительные органы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
        <w:r>
          <w:rPr>
            <w:sz w:val="24"/>
            <w:color w:val="0000ff"/>
          </w:rPr>
          <w:t xml:space="preserve">части 1 статьи 14</w:t>
        </w:r>
      </w:hyperlink>
      <w:r>
        <w:rPr>
          <w:sz w:val="24"/>
        </w:rPr>
        <w:t xml:space="preserve"> настоящего Федерального закона маршрутами регулярных перевозок уполномоченные исполнительные органы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
    <w:p>
      <w:pPr>
        <w:pStyle w:val="0"/>
        <w:jc w:val="both"/>
      </w:pPr>
      <w:r>
        <w:rPr>
          <w:sz w:val="24"/>
        </w:rPr>
        <w:t xml:space="preserve">(в ред. Федеральных законов от 29.12.2017 </w:t>
      </w:r>
      <w:hyperlink w:history="0" r:id="rId25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2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записью в реестре соответствующего вида маршрута и картами соответствующего маршрута регулярных перевозок.</w:t>
      </w:r>
    </w:p>
    <w:p>
      <w:pPr>
        <w:pStyle w:val="0"/>
        <w:jc w:val="both"/>
      </w:pPr>
      <w:r>
        <w:rPr>
          <w:sz w:val="24"/>
        </w:rPr>
        <w:t xml:space="preserve">(в ред. Федерального </w:t>
      </w:r>
      <w:hyperlink w:history="0" r:id="rId25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pPr>
        <w:pStyle w:val="0"/>
        <w:jc w:val="both"/>
      </w:pPr>
      <w:r>
        <w:rPr>
          <w:sz w:val="24"/>
        </w:rPr>
        <w:t xml:space="preserve">(часть 3 в ред. Федерального </w:t>
      </w:r>
      <w:hyperlink w:history="0" r:id="rId25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618" w:name="P618"/>
    <w:bookmarkEnd w:id="618"/>
    <w:p>
      <w:pPr>
        <w:pStyle w:val="0"/>
        <w:spacing w:before="240" w:lineRule="auto"/>
        <w:ind w:firstLine="540"/>
        <w:jc w:val="both"/>
      </w:pPr>
      <w:r>
        <w:rPr>
          <w:sz w:val="24"/>
        </w:rPr>
        <w:t xml:space="preserve">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w:t>
      </w:r>
    </w:p>
    <w:bookmarkStart w:id="619" w:name="P619"/>
    <w:bookmarkEnd w:id="619"/>
    <w:p>
      <w:pPr>
        <w:pStyle w:val="0"/>
        <w:spacing w:before="240" w:lineRule="auto"/>
        <w:ind w:firstLine="540"/>
        <w:jc w:val="both"/>
      </w:pPr>
      <w:r>
        <w:rPr>
          <w:sz w:val="24"/>
        </w:rPr>
        <w:t xml:space="preserve">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pPr>
        <w:pStyle w:val="0"/>
        <w:spacing w:before="240" w:lineRule="auto"/>
        <w:ind w:firstLine="540"/>
        <w:jc w:val="both"/>
      </w:pPr>
      <w:r>
        <w:rPr>
          <w:sz w:val="24"/>
        </w:rPr>
        <w:t xml:space="preserve">2)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информационной системы навигации).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pPr>
        <w:pStyle w:val="0"/>
        <w:spacing w:before="240" w:lineRule="auto"/>
        <w:ind w:firstLine="540"/>
        <w:jc w:val="both"/>
      </w:pPr>
      <w:r>
        <w:rPr>
          <w:sz w:val="24"/>
        </w:rPr>
        <w:t xml:space="preserve">3) 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pPr>
        <w:pStyle w:val="0"/>
        <w:spacing w:before="240" w:lineRule="auto"/>
        <w:ind w:firstLine="540"/>
        <w:jc w:val="both"/>
      </w:pPr>
      <w:r>
        <w:rPr>
          <w:sz w:val="24"/>
        </w:rPr>
        <w:t xml:space="preserve">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bookmarkStart w:id="623" w:name="P623"/>
    <w:bookmarkEnd w:id="623"/>
    <w:p>
      <w:pPr>
        <w:pStyle w:val="0"/>
        <w:spacing w:before="240" w:lineRule="auto"/>
        <w:ind w:firstLine="540"/>
        <w:jc w:val="both"/>
      </w:pPr>
      <w:r>
        <w:rPr>
          <w:sz w:val="24"/>
        </w:rPr>
        <w:t xml:space="preserve">5) обязанности информирования не позднее чем за пятнадцать дней до дня начала применения измененных тарифов уполномоченного исполнительного органа субъекта Российской Федерации,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w:t>
      </w:r>
    </w:p>
    <w:p>
      <w:pPr>
        <w:pStyle w:val="0"/>
        <w:jc w:val="both"/>
      </w:pPr>
      <w:r>
        <w:rPr>
          <w:sz w:val="24"/>
        </w:rPr>
        <w:t xml:space="preserve">(п. 5 в ред. Федерального </w:t>
      </w:r>
      <w:hyperlink w:history="0" r:id="rId25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 (ред. 08.08.2024))</w:t>
      </w:r>
    </w:p>
    <w:p>
      <w:pPr>
        <w:pStyle w:val="0"/>
        <w:spacing w:before="240" w:lineRule="auto"/>
        <w:ind w:firstLine="540"/>
        <w:jc w:val="both"/>
      </w:pPr>
      <w:r>
        <w:rPr>
          <w:sz w:val="24"/>
        </w:rPr>
        <w:t xml:space="preserve">6) обязанности соблюдения установленного нормативным правовым актом субъекта Российской Федерации, муниципальным нормативным правовым актом ограничения по экологическим характеристикам транспортного средства.</w:t>
      </w:r>
    </w:p>
    <w:p>
      <w:pPr>
        <w:pStyle w:val="0"/>
        <w:jc w:val="both"/>
      </w:pPr>
      <w:r>
        <w:rPr>
          <w:sz w:val="24"/>
        </w:rPr>
        <w:t xml:space="preserve">(п. 6 введен Федеральным </w:t>
      </w:r>
      <w:hyperlink w:history="0" r:id="rId25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jc w:val="both"/>
      </w:pPr>
      <w:r>
        <w:rPr>
          <w:sz w:val="24"/>
        </w:rPr>
        <w:t xml:space="preserve">(часть 4 в ред. Федерального </w:t>
      </w:r>
      <w:hyperlink w:history="0" r:id="rId25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5. Сведения о нарушениях требований, предусмотренных </w:t>
      </w:r>
      <w:hyperlink w:history="0" w:anchor="P618" w:tooltip="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
        <w:r>
          <w:rPr>
            <w:sz w:val="24"/>
            <w:color w:val="0000ff"/>
          </w:rPr>
          <w:t xml:space="preserve">частью 4</w:t>
        </w:r>
      </w:hyperlink>
      <w:r>
        <w:rPr>
          <w:sz w:val="24"/>
        </w:rPr>
        <w:t xml:space="preserve"> настоящей статьи, размещаются на официальных сайтах уполномоченных исполнительных органов субъектов Российской Федерации, уполномоченных органов местного самоуправления в информационно-телекоммуникационной сети "Интернет".</w:t>
      </w:r>
    </w:p>
    <w:p>
      <w:pPr>
        <w:pStyle w:val="0"/>
        <w:jc w:val="both"/>
      </w:pPr>
      <w:r>
        <w:rPr>
          <w:sz w:val="24"/>
        </w:rPr>
        <w:t xml:space="preserve">(часть 5 введена Федеральным </w:t>
      </w:r>
      <w:hyperlink w:history="0" r:id="rId25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2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bookmarkStart w:id="631" w:name="P631"/>
    <w:bookmarkEnd w:id="631"/>
    <w:p>
      <w:pPr>
        <w:pStyle w:val="2"/>
        <w:outlineLvl w:val="1"/>
        <w:ind w:firstLine="540"/>
        <w:jc w:val="both"/>
      </w:pPr>
      <w:r>
        <w:rPr>
          <w:sz w:val="24"/>
        </w:rPr>
        <w:t xml:space="preserve">Статья 18. Изменение вида регулярных перевозок</w:t>
      </w:r>
    </w:p>
    <w:p>
      <w:pPr>
        <w:pStyle w:val="0"/>
        <w:jc w:val="both"/>
      </w:pPr>
      <w:r>
        <w:rPr>
          <w:sz w:val="24"/>
        </w:rPr>
      </w:r>
    </w:p>
    <w:p>
      <w:pPr>
        <w:pStyle w:val="0"/>
        <w:ind w:firstLine="540"/>
        <w:jc w:val="both"/>
      </w:pPr>
      <w:r>
        <w:rPr>
          <w:sz w:val="24"/>
        </w:rPr>
        <w:t xml:space="preserve">1. 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 или региональным комплексным планом транспортного обслуживания населения.</w:t>
      </w:r>
    </w:p>
    <w:p>
      <w:pPr>
        <w:pStyle w:val="0"/>
        <w:jc w:val="both"/>
      </w:pPr>
      <w:r>
        <w:rPr>
          <w:sz w:val="24"/>
        </w:rPr>
        <w:t xml:space="preserve">(в ред. Федерального </w:t>
      </w:r>
      <w:hyperlink w:history="0" r:id="rId260"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1.1. Решение об изменении вида регулярных перевозок принимается не позднее чем за сто восемьдесят дней до дня окончания срока, на который предоставлено право осуществления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такое право осуществления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w:t>
      </w:r>
    </w:p>
    <w:p>
      <w:pPr>
        <w:pStyle w:val="0"/>
        <w:jc w:val="both"/>
      </w:pPr>
      <w:r>
        <w:rPr>
          <w:sz w:val="24"/>
        </w:rPr>
        <w:t xml:space="preserve">(часть 1.1 введена Федеральным </w:t>
      </w:r>
      <w:hyperlink w:history="0" r:id="rId261"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 в ред. Федерального </w:t>
      </w:r>
      <w:hyperlink w:history="0" r:id="rId26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Уполномоченный исполнительный орган субъекта Российской Федерации или уполномоченный орган местного самоуправления, установившие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pPr>
        <w:pStyle w:val="0"/>
        <w:jc w:val="both"/>
      </w:pPr>
      <w:r>
        <w:rPr>
          <w:sz w:val="24"/>
        </w:rPr>
        <w:t xml:space="preserve">(в ред. Федерального </w:t>
      </w:r>
      <w:hyperlink w:history="0" r:id="rId2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актом субъекта Российской Федерации, муниципальным нормативным правовым актом.</w:t>
      </w:r>
    </w:p>
    <w:p>
      <w:pPr>
        <w:pStyle w:val="0"/>
        <w:ind w:firstLine="540"/>
        <w:jc w:val="both"/>
      </w:pPr>
      <w:r>
        <w:rPr>
          <w:sz w:val="24"/>
        </w:rPr>
      </w:r>
    </w:p>
    <w:p>
      <w:pPr>
        <w:pStyle w:val="2"/>
        <w:outlineLvl w:val="1"/>
        <w:ind w:firstLine="540"/>
        <w:jc w:val="both"/>
      </w:pPr>
      <w:r>
        <w:rPr>
          <w:sz w:val="24"/>
        </w:rPr>
        <w:t xml:space="preserve">Статья 18.1. Изменение вида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jc w:val="both"/>
      </w:pPr>
      <w:r>
        <w:rPr>
          <w:sz w:val="24"/>
        </w:rPr>
      </w:r>
    </w:p>
    <w:p>
      <w:pPr>
        <w:pStyle w:val="0"/>
        <w:ind w:firstLine="540"/>
        <w:jc w:val="both"/>
      </w:pPr>
      <w:r>
        <w:rPr>
          <w:sz w:val="24"/>
        </w:rPr>
        <w:t xml:space="preserve">1. Вид маршрута регулярных перевозок изменяется в случае вступления в силу нормативного правового акта, предусматривающего изменение границ федеральной территории "Сириус", субъекта Российской Федерации, муниципального района, поселения, городского округа или муниципального округа, влекущее изменение вида маршрута регулярных перевозок.</w:t>
      </w:r>
    </w:p>
    <w:p>
      <w:pPr>
        <w:pStyle w:val="0"/>
        <w:spacing w:before="240" w:lineRule="auto"/>
        <w:ind w:firstLine="540"/>
        <w:jc w:val="both"/>
      </w:pPr>
      <w:r>
        <w:rPr>
          <w:sz w:val="24"/>
        </w:rPr>
        <w:t xml:space="preserve">2. Сведения о маршруте, вид которого изменяется, предусмотренные </w:t>
      </w:r>
      <w:hyperlink w:history="0" w:anchor="P821"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850" w:tooltip="18)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законом субъекта Российской Федерации (в отношении межмуниципальных маршрутов регулярных перевозок и муниципальных маршрутов регулярных перевозок в границах данного субъекта Российской Федерации).">
        <w:r>
          <w:rPr>
            <w:sz w:val="24"/>
            <w:color w:val="0000ff"/>
          </w:rPr>
          <w:t xml:space="preserve">18 части 1 статьи 26</w:t>
        </w:r>
      </w:hyperlink>
      <w:r>
        <w:rPr>
          <w:sz w:val="24"/>
        </w:rPr>
        <w:t xml:space="preserve"> настоящего Федерального закона, переносятся из реестра маршрутов регулярных перевозок, который содержит эти сведения, в реестр маршрутов регулярных перевозок, в который они должны быть включены в соответствии с измененным видом маршрута, в порядке, согласованном между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публичной власти федеральной территории "Сириус", уполномоченным органом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 соответствующих видов.</w:t>
      </w:r>
    </w:p>
    <w:p>
      <w:pPr>
        <w:pStyle w:val="0"/>
        <w:spacing w:before="240" w:lineRule="auto"/>
        <w:ind w:firstLine="540"/>
        <w:jc w:val="both"/>
      </w:pPr>
      <w:r>
        <w:rPr>
          <w:sz w:val="24"/>
        </w:rPr>
        <w:t xml:space="preserve">3. Карты измененного маршрута регулярных перевозок переоформляются в соответствии с порядком, предусмотренным настоящим Федеральным законом.</w:t>
      </w:r>
    </w:p>
    <w:p>
      <w:pPr>
        <w:pStyle w:val="0"/>
        <w:spacing w:before="240" w:lineRule="auto"/>
        <w:ind w:firstLine="540"/>
        <w:jc w:val="both"/>
      </w:pPr>
      <w:r>
        <w:rPr>
          <w:sz w:val="24"/>
        </w:rPr>
        <w:t xml:space="preserve">4. В случае, если вид маршрута регулярных перевозок изменяется на межрегиональный, право осуществления перевозок по данному маршруту предоставляется на неограниченный срок.</w:t>
      </w:r>
    </w:p>
    <w:p>
      <w:pPr>
        <w:pStyle w:val="0"/>
        <w:spacing w:before="240" w:lineRule="auto"/>
        <w:ind w:firstLine="540"/>
        <w:jc w:val="both"/>
      </w:pPr>
      <w:r>
        <w:rPr>
          <w:sz w:val="24"/>
        </w:rPr>
        <w:t xml:space="preserve">5. В случае, если вид маршрута регулярных перевозок изменяется с межрегионального на смежный межрегиональный, межмуниципальный или муниципальный, право осуществления перевозок по данному маршруту предоставляется на срок не менее чем пять лет. На этот же срок переоформляются карты данного маршрута.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ст. 19 излагается в новой редакции (</w:t>
            </w:r>
            <w:hyperlink w:history="0" r:id="rId26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 соответствующего маршрута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19 вносятся изменения (</w:t>
            </w:r>
            <w:hyperlink w:history="0" r:id="rId26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исполнительными органами субъектов Российской Федерации или уполномоченными органами местного самоуправления, установившими данные маршруты.</w:t>
      </w:r>
    </w:p>
    <w:p>
      <w:pPr>
        <w:pStyle w:val="0"/>
        <w:jc w:val="both"/>
      </w:pPr>
      <w:r>
        <w:rPr>
          <w:sz w:val="24"/>
        </w:rPr>
        <w:t xml:space="preserve">(в ред. Федерального </w:t>
      </w:r>
      <w:hyperlink w:history="0" r:id="rId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 ст. 19 вносятся изменения (</w:t>
            </w:r>
            <w:hyperlink w:history="0" r:id="rId2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7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1 ст. 19 вносятся изменения (</w:t>
            </w:r>
            <w:hyperlink w:history="0" r:id="rId2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7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1 ст. 19 вносятся изменения (</w:t>
            </w:r>
            <w:hyperlink w:history="0" r:id="rId27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7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основаниям, предусмотренным </w:t>
      </w:r>
      <w:hyperlink w:history="0" w:anchor="P679" w:tooltip="1) после наступления обстоятельств, предусмотренных пунктами 1, 2, 7, 9 и 11 части 1 статьи 29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частью 10 статьи 24 настоящего Федерального закона, выдача свидетельства об осуществлении перевозок по маршруту регулярных перевозок и карт данно...">
        <w:r>
          <w:rPr>
            <w:sz w:val="24"/>
            <w:color w:val="0000ff"/>
          </w:rPr>
          <w:t xml:space="preserve">пунктами 1</w:t>
        </w:r>
      </w:hyperlink>
      <w:r>
        <w:rPr>
          <w:sz w:val="24"/>
        </w:rPr>
        <w:t xml:space="preserve">, </w:t>
      </w:r>
      <w:hyperlink w:history="0" w:anchor="P684" w:tooltip="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настоящего Федерального закона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w:r>
          <w:rPr>
            <w:sz w:val="24"/>
            <w:color w:val="0000ff"/>
          </w:rPr>
          <w:t xml:space="preserve">3 части 3</w:t>
        </w:r>
      </w:hyperlink>
      <w:r>
        <w:rPr>
          <w:sz w:val="24"/>
        </w:rPr>
        <w:t xml:space="preserve"> настоящей статьи;</w:t>
      </w:r>
    </w:p>
    <w:p>
      <w:pPr>
        <w:pStyle w:val="0"/>
        <w:jc w:val="both"/>
      </w:pPr>
      <w:r>
        <w:rPr>
          <w:sz w:val="24"/>
        </w:rPr>
        <w:t xml:space="preserve">(в ред. Федеральных законов от 29.12.2017 </w:t>
      </w:r>
      <w:hyperlink w:history="0" r:id="rId27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7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3) в случае, если в соответствии со </w:t>
      </w:r>
      <w:hyperlink w:history="0" w:anchor="P631" w:tooltip="Статья 18. Изменение вида регулярных перевозок">
        <w:r>
          <w:rPr>
            <w:sz w:val="24"/>
            <w:color w:val="0000ff"/>
          </w:rPr>
          <w:t xml:space="preserve">статьей 18</w:t>
        </w:r>
      </w:hyperlink>
      <w:r>
        <w:rPr>
          <w:sz w:val="24"/>
        </w:rPr>
        <w:t xml:space="preserve"> настоящего Федерального закона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1 ст. 19 вносятся изменения (</w:t>
            </w:r>
            <w:hyperlink w:history="0" r:id="rId27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7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2" w:name="P672"/>
    <w:bookmarkEnd w:id="672"/>
    <w:p>
      <w:pPr>
        <w:pStyle w:val="0"/>
        <w:spacing w:before="300" w:lineRule="auto"/>
        <w:ind w:firstLine="540"/>
        <w:jc w:val="both"/>
      </w:pPr>
      <w:r>
        <w:rPr>
          <w:sz w:val="24"/>
        </w:rP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history="0" w:anchor="P530" w:tooltip="3.1. В течение шестидесяти дней со дня принятия уполномоченным исполнительным органом субъекта Российской Федерации или уполномоченным органом местного самоуправления предусмотренного частью 3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предоставлено право осуществления перевозок по данным маршрутам, обяза...">
        <w:r>
          <w:rPr>
            <w:sz w:val="24"/>
            <w:color w:val="0000ff"/>
          </w:rPr>
          <w:t xml:space="preserve">частью 3.1 статьи 12</w:t>
        </w:r>
      </w:hyperlink>
      <w:r>
        <w:rPr>
          <w:sz w:val="24"/>
        </w:rPr>
        <w:t xml:space="preserve"> или </w:t>
      </w:r>
      <w:hyperlink w:history="0" w:anchor="P543" w:tooltip="4. В течение шестидесяти дней со дня принятия уполномоченным исполнительным органом субъекта Российской Федерации предусмотренного частью 3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предоставлено право осуществления перевозок по данному маршруту, обязаны обратиться в уполномоченный исполнительный орган субъекта Российской Федерации с заяв...">
        <w:r>
          <w:rPr>
            <w:sz w:val="24"/>
            <w:color w:val="0000ff"/>
          </w:rPr>
          <w:t xml:space="preserve">частью 4 статьи 13</w:t>
        </w:r>
      </w:hyperlink>
      <w:r>
        <w:rPr>
          <w:sz w:val="24"/>
        </w:rPr>
        <w:t xml:space="preserve">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исполнительный орган субъекта Российской Федерации или уполномоченный орган местного самоуправления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pPr>
        <w:pStyle w:val="0"/>
        <w:jc w:val="both"/>
      </w:pPr>
      <w:r>
        <w:rPr>
          <w:sz w:val="24"/>
        </w:rPr>
        <w:t xml:space="preserve">(п. 4 введен Федеральным </w:t>
      </w:r>
      <w:hyperlink w:history="0" r:id="rId28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29.05.2023 </w:t>
      </w:r>
      <w:hyperlink w:history="0" r:id="rId28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3 ст. 19 вносятся изменения (</w:t>
            </w:r>
            <w:hyperlink w:history="0" r:id="rId2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8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6" w:name="P676"/>
    <w:bookmarkEnd w:id="676"/>
    <w:p>
      <w:pPr>
        <w:pStyle w:val="0"/>
        <w:spacing w:before="300" w:lineRule="auto"/>
        <w:ind w:firstLine="540"/>
        <w:jc w:val="both"/>
      </w:pPr>
      <w:r>
        <w:rPr>
          <w:sz w:val="24"/>
        </w:rPr>
        <w:t xml:space="preserve">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 ч. 3 ст. 19 излагается в новой редакции (</w:t>
            </w:r>
            <w:hyperlink w:history="0" r:id="rId2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8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9" w:name="P679"/>
    <w:bookmarkEnd w:id="679"/>
    <w:p>
      <w:pPr>
        <w:pStyle w:val="0"/>
        <w:spacing w:before="300" w:lineRule="auto"/>
        <w:ind w:firstLine="540"/>
        <w:jc w:val="both"/>
      </w:pPr>
      <w:r>
        <w:rPr>
          <w:sz w:val="24"/>
        </w:rPr>
        <w:t xml:space="preserve">1) после наступления обстоятельств, предусмотренных </w:t>
      </w:r>
      <w:hyperlink w:history="0" w:anchor="P1023" w:tooltip="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
        <w:r>
          <w:rPr>
            <w:sz w:val="24"/>
            <w:color w:val="0000ff"/>
          </w:rPr>
          <w:t xml:space="preserve">пунктами 1</w:t>
        </w:r>
      </w:hyperlink>
      <w:r>
        <w:rPr>
          <w:sz w:val="24"/>
        </w:rPr>
        <w:t xml:space="preserve">, </w:t>
      </w:r>
      <w:hyperlink w:history="0" w:anchor="P1027" w:tooltip="2) вступление в законную силу решения суда о прекращении действия данного свидетельства;">
        <w:r>
          <w:rPr>
            <w:sz w:val="24"/>
            <w:color w:val="0000ff"/>
          </w:rPr>
          <w:t xml:space="preserve">2</w:t>
        </w:r>
      </w:hyperlink>
      <w:r>
        <w:rPr>
          <w:sz w:val="24"/>
        </w:rPr>
        <w:t xml:space="preserve">, </w:t>
      </w:r>
      <w:hyperlink w:history="0" w:anchor="P1038"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7</w:t>
        </w:r>
      </w:hyperlink>
      <w:r>
        <w:rPr>
          <w:sz w:val="24"/>
        </w:rPr>
        <w:t xml:space="preserve">, </w:t>
      </w:r>
      <w:hyperlink w:history="0" w:anchor="P1042"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w:r>
          <w:rPr>
            <w:sz w:val="24"/>
            <w:color w:val="0000ff"/>
          </w:rPr>
          <w:t xml:space="preserve">9</w:t>
        </w:r>
      </w:hyperlink>
      <w:r>
        <w:rPr>
          <w:sz w:val="24"/>
        </w:rPr>
        <w:t xml:space="preserve"> и </w:t>
      </w:r>
      <w:hyperlink w:history="0" w:anchor="P1042"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w:r>
          <w:rPr>
            <w:sz w:val="24"/>
            <w:color w:val="0000ff"/>
          </w:rPr>
          <w:t xml:space="preserve">11 части 1 статьи 29</w:t>
        </w:r>
      </w:hyperlink>
      <w:r>
        <w:rPr>
          <w:sz w:val="24"/>
        </w:rPr>
        <w:t xml:space="preserve">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w:history="0" w:anchor="P794" w:tooltip="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
        <w:r>
          <w:rPr>
            <w:sz w:val="24"/>
            <w:color w:val="0000ff"/>
          </w:rPr>
          <w:t xml:space="preserve">частью 10 статьи 24</w:t>
        </w:r>
      </w:hyperlink>
      <w:r>
        <w:rPr>
          <w:sz w:val="24"/>
        </w:rPr>
        <w:t xml:space="preserve"> настоящего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pPr>
        <w:pStyle w:val="0"/>
        <w:jc w:val="both"/>
      </w:pPr>
      <w:r>
        <w:rPr>
          <w:sz w:val="24"/>
        </w:rPr>
        <w:t xml:space="preserve">(в ред. Федеральных законов от 29.12.2017 </w:t>
      </w:r>
      <w:hyperlink w:history="0" r:id="rId28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8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по маршруту регулярных перевозок, установленному в целях обеспечения транспортного обслуживания населения в условиях чрезвычайной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ч. 3 ст. 19 вносятся изменения (</w:t>
            </w:r>
            <w:hyperlink w:history="0" r:id="rId2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9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4" w:name="P684"/>
    <w:bookmarkEnd w:id="684"/>
    <w:p>
      <w:pPr>
        <w:pStyle w:val="0"/>
        <w:spacing w:before="300" w:lineRule="auto"/>
        <w:ind w:firstLine="540"/>
        <w:jc w:val="both"/>
      </w:pPr>
      <w:r>
        <w:rPr>
          <w:sz w:val="24"/>
        </w:rPr>
        <w:t xml:space="preserve">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w:t>
      </w:r>
      <w:hyperlink w:history="0" w:anchor="P1060" w:tooltip="3. По обстоятельствам, предусмотренным пунктом 3 части 1 настоящей статьи, действие свидетельства об осуществлении перевозок по маршруту регулярных перевозок прекращается по истечении девяноста дней, а в случае, если такое свидетельство выдано уполномоченным федеральным органом исполнительной власти, - по истечении десяти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исполнительный орган субъекта Рос...">
        <w:r>
          <w:rPr>
            <w:sz w:val="24"/>
            <w:color w:val="0000ff"/>
          </w:rPr>
          <w:t xml:space="preserve">частью 3 статьи 29</w:t>
        </w:r>
      </w:hyperlink>
      <w:r>
        <w:rPr>
          <w:sz w:val="24"/>
        </w:rPr>
        <w:t xml:space="preserve"> настоящего Федерального закона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pPr>
        <w:pStyle w:val="0"/>
        <w:jc w:val="both"/>
      </w:pPr>
      <w:r>
        <w:rPr>
          <w:sz w:val="24"/>
        </w:rPr>
        <w:t xml:space="preserve">(п. 3 введен Федеральным </w:t>
      </w:r>
      <w:hyperlink w:history="0" r:id="rId29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4) после наступления обстоятельств, предусмотренных </w:t>
      </w:r>
      <w:hyperlink w:history="0" w:anchor="P1091" w:tooltip="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
        <w:r>
          <w:rPr>
            <w:sz w:val="24"/>
            <w:color w:val="0000ff"/>
          </w:rPr>
          <w:t xml:space="preserve">частью 7 статьи 29</w:t>
        </w:r>
      </w:hyperlink>
      <w:r>
        <w:rPr>
          <w:sz w:val="24"/>
        </w:rPr>
        <w:t xml:space="preserve"> настоящего Федерального закона.</w:t>
      </w:r>
    </w:p>
    <w:p>
      <w:pPr>
        <w:pStyle w:val="0"/>
        <w:jc w:val="both"/>
      </w:pPr>
      <w:r>
        <w:rPr>
          <w:sz w:val="24"/>
        </w:rPr>
        <w:t xml:space="preserve">(п. 4 введен Федеральным </w:t>
      </w:r>
      <w:hyperlink w:history="0" r:id="rId29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3.1 ст. 19 вносятся изменения (</w:t>
            </w:r>
            <w:hyperlink w:history="0" r:id="rId2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9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w:t>
      </w:r>
      <w:hyperlink w:history="0" w:anchor="P676" w:tooltip="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
        <w:r>
          <w:rPr>
            <w:sz w:val="24"/>
            <w:color w:val="0000ff"/>
          </w:rPr>
          <w:t xml:space="preserve">частью 3</w:t>
        </w:r>
      </w:hyperlink>
      <w:r>
        <w:rPr>
          <w:sz w:val="24"/>
        </w:rPr>
        <w:t xml:space="preserve"> настоящей статьи, определяются в порядке, установленном законом или иным нормативным правовым актом субъекта Российской Федерации, муниципальным нормативным правовым актом.</w:t>
      </w:r>
    </w:p>
    <w:p>
      <w:pPr>
        <w:pStyle w:val="0"/>
        <w:jc w:val="both"/>
      </w:pPr>
      <w:r>
        <w:rPr>
          <w:sz w:val="24"/>
        </w:rPr>
        <w:t xml:space="preserve">(часть 3.1 введена Федеральным </w:t>
      </w:r>
      <w:hyperlink w:history="0" r:id="rId29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19 вносятся изменения (</w:t>
            </w:r>
            <w:hyperlink w:history="0" r:id="rId29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9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5 ст. 19 вносятся изменения (</w:t>
            </w:r>
            <w:hyperlink w:history="0" r:id="rId2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9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hyperlink w:history="0" w:anchor="P1023" w:tooltip="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
        <w:r>
          <w:rPr>
            <w:sz w:val="24"/>
            <w:color w:val="0000ff"/>
          </w:rPr>
          <w:t xml:space="preserve">пунктом 1</w:t>
        </w:r>
      </w:hyperlink>
      <w:r>
        <w:rPr>
          <w:sz w:val="24"/>
        </w:rPr>
        <w:t xml:space="preserve">, </w:t>
      </w:r>
      <w:hyperlink w:history="0" w:anchor="P1027" w:tooltip="2) вступление в законную силу решения суда о прекращении действия данного свидетельства;">
        <w:r>
          <w:rPr>
            <w:sz w:val="24"/>
            <w:color w:val="0000ff"/>
          </w:rPr>
          <w:t xml:space="preserve">2</w:t>
        </w:r>
      </w:hyperlink>
      <w:r>
        <w:rPr>
          <w:sz w:val="24"/>
        </w:rPr>
        <w:t xml:space="preserve">, </w:t>
      </w:r>
      <w:hyperlink w:history="0" w:anchor="P1028" w:tooltip="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
        <w:r>
          <w:rPr>
            <w:sz w:val="24"/>
            <w:color w:val="0000ff"/>
          </w:rPr>
          <w:t xml:space="preserve">3</w:t>
        </w:r>
      </w:hyperlink>
      <w:r>
        <w:rPr>
          <w:sz w:val="24"/>
        </w:rPr>
        <w:t xml:space="preserve"> или </w:t>
      </w:r>
      <w:hyperlink w:history="0" w:anchor="P1038"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7 части 1 статьи 29</w:t>
        </w:r>
      </w:hyperlink>
      <w:r>
        <w:rPr>
          <w:sz w:val="24"/>
        </w:rPr>
        <w:t xml:space="preserve"> либо </w:t>
      </w:r>
      <w:hyperlink w:history="0" w:anchor="P672" w:tooltip="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частью 3.1 статьи 12 или частью 4 статьи 13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исполнительный орган субъекта Российской Федерации или уполномоченный орган местного самоуправления с заявлением о продлении действия ранее ...">
        <w:r>
          <w:rPr>
            <w:sz w:val="24"/>
            <w:color w:val="0000ff"/>
          </w:rPr>
          <w:t xml:space="preserve">пунктом 4 части 2 статьи 19</w:t>
        </w:r>
      </w:hyperlink>
      <w:r>
        <w:rPr>
          <w:sz w:val="24"/>
        </w:rPr>
        <w:t xml:space="preserve"> настоящего Федерального закона,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маршрута регулярных перевозок.</w:t>
      </w:r>
    </w:p>
    <w:p>
      <w:pPr>
        <w:pStyle w:val="0"/>
        <w:jc w:val="both"/>
      </w:pPr>
      <w:r>
        <w:rPr>
          <w:sz w:val="24"/>
        </w:rPr>
        <w:t xml:space="preserve">(в ред. Федеральных законов от 29.12.2017 </w:t>
      </w:r>
      <w:hyperlink w:history="0" r:id="rId30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21.11.2022 </w:t>
      </w:r>
      <w:hyperlink w:history="0" r:id="rId301"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6 ст. 19 вносятся изменения (</w:t>
            </w:r>
            <w:hyperlink w:history="0" r:id="rId30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0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трех дней со дня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pPr>
        <w:pStyle w:val="0"/>
        <w:jc w:val="both"/>
      </w:pPr>
      <w:r>
        <w:rPr>
          <w:sz w:val="24"/>
        </w:rPr>
        <w:t xml:space="preserve">(в ред. Федеральных законов от 29.12.2017 </w:t>
      </w:r>
      <w:hyperlink w:history="0" r:id="rId30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0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19 дополняется ч. 7 (</w:t>
            </w:r>
            <w:hyperlink w:history="0" r:id="rId30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0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20. Льготы на проезд при осуществлении регулярных перевозок по нерегулируемым тарифам</w:t>
      </w:r>
    </w:p>
    <w:p>
      <w:pPr>
        <w:pStyle w:val="0"/>
        <w:jc w:val="both"/>
      </w:pPr>
      <w:r>
        <w:rPr>
          <w:sz w:val="24"/>
        </w:rPr>
      </w:r>
    </w:p>
    <w:bookmarkStart w:id="708" w:name="P708"/>
    <w:bookmarkEnd w:id="708"/>
    <w:p>
      <w:pPr>
        <w:pStyle w:val="0"/>
        <w:ind w:firstLine="540"/>
        <w:jc w:val="both"/>
      </w:pPr>
      <w:r>
        <w:rPr>
          <w:sz w:val="24"/>
        </w:rPr>
        <w:t xml:space="preserve">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предоставлено право осуществления перевозок по соответствующему маршруту, размеров компенсации недополученных доходов, связанных с предоставлением таких льгот.</w:t>
      </w:r>
    </w:p>
    <w:p>
      <w:pPr>
        <w:pStyle w:val="0"/>
        <w:jc w:val="both"/>
      </w:pPr>
      <w:r>
        <w:rPr>
          <w:sz w:val="24"/>
        </w:rPr>
        <w:t xml:space="preserve">(в ред. Федерального </w:t>
      </w:r>
      <w:hyperlink w:history="0" r:id="rId3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В отношении смежных межрегиональных маршрутов регулярных перевозок предусмотренные </w:t>
      </w:r>
      <w:hyperlink w:history="0" w:anchor="P708" w:tooltip="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
        <w:r>
          <w:rPr>
            <w:sz w:val="24"/>
            <w:color w:val="0000ff"/>
          </w:rPr>
          <w:t xml:space="preserve">частью 1</w:t>
        </w:r>
      </w:hyperlink>
      <w:r>
        <w:rPr>
          <w:sz w:val="24"/>
        </w:rPr>
        <w:t xml:space="preserve">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pPr>
        <w:pStyle w:val="0"/>
        <w:jc w:val="both"/>
      </w:pPr>
      <w:r>
        <w:rPr>
          <w:sz w:val="24"/>
        </w:rPr>
      </w:r>
    </w:p>
    <w:p>
      <w:pPr>
        <w:pStyle w:val="2"/>
        <w:outlineLvl w:val="1"/>
        <w:ind w:firstLine="540"/>
        <w:jc w:val="both"/>
      </w:pPr>
      <w:r>
        <w:rPr>
          <w:sz w:val="24"/>
        </w:rPr>
        <w:t xml:space="preserve">Статья 21. Открытый конкурс</w:t>
      </w:r>
    </w:p>
    <w:p>
      <w:pPr>
        <w:pStyle w:val="0"/>
        <w:jc w:val="both"/>
      </w:pPr>
      <w:r>
        <w:rPr>
          <w:sz w:val="24"/>
        </w:rPr>
      </w:r>
    </w:p>
    <w:p>
      <w:pPr>
        <w:pStyle w:val="0"/>
        <w:ind w:firstLine="540"/>
        <w:jc w:val="both"/>
      </w:pPr>
      <w:r>
        <w:rPr>
          <w:sz w:val="24"/>
        </w:rPr>
        <w:t xml:space="preserve">1. Предметом открытого конкурса является получение права осуществления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Включенные в один лот межмуниципальные маршруты регулярных перевозок или смежные межрегиональные маршруты регулярных перевозок должны иметь начальные либо конечные остановочные пункты, размещенные в границах одного сельского поселения, городского поселения, городского округа, муниципального округа или внутригородского района, а включенные в один лот муниципальные маршруты регулярных перевозок - два или более общих остановочных пункта.</w:t>
      </w:r>
    </w:p>
    <w:p>
      <w:pPr>
        <w:pStyle w:val="0"/>
        <w:jc w:val="both"/>
      </w:pPr>
      <w:r>
        <w:rPr>
          <w:sz w:val="24"/>
        </w:rPr>
        <w:t xml:space="preserve">(в ред. Федеральных законов от 29.12.2017 </w:t>
      </w:r>
      <w:hyperlink w:history="0" r:id="rId30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1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31.07.2025 </w:t>
      </w:r>
      <w:hyperlink w:history="0" r:id="rId31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Открытый конкурс проводится уполномоченным исполнительным органом субъекта Российской Федерации или уполномоченным органом местного самоуправления, установившими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w:t>
      </w:r>
    </w:p>
    <w:p>
      <w:pPr>
        <w:pStyle w:val="0"/>
        <w:jc w:val="both"/>
      </w:pPr>
      <w:r>
        <w:rPr>
          <w:sz w:val="24"/>
        </w:rPr>
        <w:t xml:space="preserve">(в ред. Федерального </w:t>
      </w:r>
      <w:hyperlink w:history="0" r:id="rId3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2.1. Конкурсная документация утверждается организатором открытого конкурса. Конкурсная документация должна в том числе включать сведения, предусмотренные </w:t>
      </w:r>
      <w:hyperlink w:history="0" w:anchor="P818" w:tooltip="1) регистрационный номер маршрута регулярных перевозок в соответствующем реестре;">
        <w:r>
          <w:rPr>
            <w:sz w:val="24"/>
            <w:color w:val="0000ff"/>
          </w:rPr>
          <w:t xml:space="preserve">пунктами 1</w:t>
        </w:r>
      </w:hyperlink>
      <w:r>
        <w:rPr>
          <w:sz w:val="24"/>
        </w:rPr>
        <w:t xml:space="preserve"> - </w:t>
      </w:r>
      <w:hyperlink w:history="0" w:anchor="P832"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w:t>
        </w:r>
      </w:hyperlink>
      <w:r>
        <w:rPr>
          <w:sz w:val="24"/>
        </w:rPr>
        <w:t xml:space="preserve">,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w:t>
      </w:r>
    </w:p>
    <w:p>
      <w:pPr>
        <w:pStyle w:val="0"/>
        <w:jc w:val="both"/>
      </w:pPr>
      <w:r>
        <w:rPr>
          <w:sz w:val="24"/>
        </w:rPr>
        <w:t xml:space="preserve">(часть 2.1 введена Федеральным </w:t>
      </w:r>
      <w:hyperlink w:history="0" r:id="rId31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3. Открытый конкурс объявляется его организатором в следующие сроки:</w:t>
      </w:r>
    </w:p>
    <w:p>
      <w:pPr>
        <w:pStyle w:val="0"/>
        <w:spacing w:before="240" w:lineRule="auto"/>
        <w:ind w:firstLine="540"/>
        <w:jc w:val="both"/>
      </w:pPr>
      <w:r>
        <w:rPr>
          <w:sz w:val="24"/>
        </w:rPr>
        <w:t xml:space="preserve">1) 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
    <w:p>
      <w:pPr>
        <w:pStyle w:val="0"/>
        <w:spacing w:before="240" w:lineRule="auto"/>
        <w:ind w:firstLine="540"/>
        <w:jc w:val="both"/>
      </w:pPr>
      <w:r>
        <w:rPr>
          <w:sz w:val="24"/>
        </w:rPr>
        <w:t xml:space="preserve">2) не позднее чем через тридцать дней со дня наступления обстоятельств, предусмотренных </w:t>
      </w:r>
      <w:hyperlink w:history="0" w:anchor="P794" w:tooltip="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
        <w:r>
          <w:rPr>
            <w:sz w:val="24"/>
            <w:color w:val="0000ff"/>
          </w:rPr>
          <w:t xml:space="preserve">частью 10 статьи 24</w:t>
        </w:r>
      </w:hyperlink>
      <w:r>
        <w:rPr>
          <w:sz w:val="24"/>
        </w:rPr>
        <w:t xml:space="preserve"> либо </w:t>
      </w:r>
      <w:hyperlink w:history="0" w:anchor="P1023" w:tooltip="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
        <w:r>
          <w:rPr>
            <w:sz w:val="24"/>
            <w:color w:val="0000ff"/>
          </w:rPr>
          <w:t xml:space="preserve">пунктом 1</w:t>
        </w:r>
      </w:hyperlink>
      <w:r>
        <w:rPr>
          <w:sz w:val="24"/>
        </w:rPr>
        <w:t xml:space="preserve">, </w:t>
      </w:r>
      <w:hyperlink w:history="0" w:anchor="P1027" w:tooltip="2) вступление в законную силу решения суда о прекращении действия данного свидетельства;">
        <w:r>
          <w:rPr>
            <w:sz w:val="24"/>
            <w:color w:val="0000ff"/>
          </w:rPr>
          <w:t xml:space="preserve">2</w:t>
        </w:r>
      </w:hyperlink>
      <w:r>
        <w:rPr>
          <w:sz w:val="24"/>
        </w:rPr>
        <w:t xml:space="preserve">, </w:t>
      </w:r>
      <w:hyperlink w:history="0" w:anchor="P1028" w:tooltip="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
        <w:r>
          <w:rPr>
            <w:sz w:val="24"/>
            <w:color w:val="0000ff"/>
          </w:rPr>
          <w:t xml:space="preserve">3</w:t>
        </w:r>
      </w:hyperlink>
      <w:r>
        <w:rPr>
          <w:sz w:val="24"/>
        </w:rPr>
        <w:t xml:space="preserve"> или </w:t>
      </w:r>
      <w:hyperlink w:history="0" w:anchor="P1038"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7 части 1 статьи 29</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31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3) не позднее чем через тридцать дней со дня принятия предусмотренного </w:t>
      </w:r>
      <w:hyperlink w:history="0" w:anchor="P631" w:tooltip="Статья 18. Изменение вида регулярных перевозок">
        <w:r>
          <w:rPr>
            <w:sz w:val="24"/>
            <w:color w:val="0000ff"/>
          </w:rPr>
          <w:t xml:space="preserve">статьей 18</w:t>
        </w:r>
      </w:hyperlink>
      <w:r>
        <w:rPr>
          <w:sz w:val="24"/>
        </w:rPr>
        <w:t xml:space="preserve">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w:t>
      </w:r>
    </w:p>
    <w:p>
      <w:pPr>
        <w:pStyle w:val="0"/>
        <w:jc w:val="both"/>
      </w:pPr>
      <w:r>
        <w:rPr>
          <w:sz w:val="24"/>
        </w:rPr>
        <w:t xml:space="preserve">(п. 3 введен Федеральным </w:t>
      </w:r>
      <w:hyperlink w:history="0" r:id="rId31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4. Юридическое лицо, индивидуальный предприниматель, уполномоченный участник договора простого товарищества, которым право осуществления перевозок по маршруту регулярных перевозок предоставлено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предоставленных прав осуществления перевозок по данному маршруту.</w:t>
      </w:r>
    </w:p>
    <w:p>
      <w:pPr>
        <w:pStyle w:val="0"/>
        <w:jc w:val="both"/>
      </w:pPr>
      <w:r>
        <w:rPr>
          <w:sz w:val="24"/>
        </w:rPr>
        <w:t xml:space="preserve">(в ред. Федеральных законов от 29.12.2017 </w:t>
      </w:r>
      <w:hyperlink w:history="0" r:id="rId31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31.07.2025 </w:t>
      </w:r>
      <w:hyperlink w:history="0" r:id="rId31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jc w:val="both"/>
      </w:pPr>
      <w:r>
        <w:rPr>
          <w:sz w:val="24"/>
        </w:rPr>
      </w:r>
    </w:p>
    <w:p>
      <w:pPr>
        <w:pStyle w:val="2"/>
        <w:outlineLvl w:val="1"/>
        <w:ind w:firstLine="540"/>
        <w:jc w:val="both"/>
      </w:pPr>
      <w:r>
        <w:rPr>
          <w:sz w:val="24"/>
        </w:rPr>
        <w:t xml:space="preserve">Статья 22. Извещение о проведении открытого конкурса</w:t>
      </w:r>
    </w:p>
    <w:p>
      <w:pPr>
        <w:pStyle w:val="0"/>
        <w:jc w:val="both"/>
      </w:pPr>
      <w:r>
        <w:rPr>
          <w:sz w:val="24"/>
        </w:rPr>
      </w:r>
    </w:p>
    <w:p>
      <w:pPr>
        <w:pStyle w:val="0"/>
        <w:ind w:firstLine="540"/>
        <w:jc w:val="both"/>
      </w:pPr>
      <w:r>
        <w:rPr>
          <w:sz w:val="24"/>
        </w:rPr>
        <w:t xml:space="preserve">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bookmarkStart w:id="732" w:name="P732"/>
    <w:bookmarkEnd w:id="732"/>
    <w:p>
      <w:pPr>
        <w:pStyle w:val="0"/>
        <w:spacing w:before="240" w:lineRule="auto"/>
        <w:ind w:firstLine="540"/>
        <w:jc w:val="both"/>
      </w:pPr>
      <w:r>
        <w:rPr>
          <w:sz w:val="24"/>
        </w:rPr>
        <w:t xml:space="preserve">2. В извещении о проведении открытого конкурса указываются следующие сведения:</w:t>
      </w:r>
    </w:p>
    <w:p>
      <w:pPr>
        <w:pStyle w:val="0"/>
        <w:spacing w:before="240" w:lineRule="auto"/>
        <w:ind w:firstLine="540"/>
        <w:jc w:val="both"/>
      </w:pPr>
      <w:r>
        <w:rPr>
          <w:sz w:val="24"/>
        </w:rPr>
        <w:t xml:space="preserve">1) наименование, место нахождения, почтовый адрес и адрес электронной почты, номер контактного телефона организатора открытого конкурса;</w:t>
      </w:r>
    </w:p>
    <w:p>
      <w:pPr>
        <w:pStyle w:val="0"/>
        <w:spacing w:before="240" w:lineRule="auto"/>
        <w:ind w:firstLine="540"/>
        <w:jc w:val="both"/>
      </w:pPr>
      <w:r>
        <w:rPr>
          <w:sz w:val="24"/>
        </w:rPr>
        <w:t xml:space="preserve">2) предмет открытого конкурса;</w:t>
      </w:r>
    </w:p>
    <w:p>
      <w:pPr>
        <w:pStyle w:val="0"/>
        <w:spacing w:before="240" w:lineRule="auto"/>
        <w:ind w:firstLine="540"/>
        <w:jc w:val="both"/>
      </w:pPr>
      <w:r>
        <w:rPr>
          <w:sz w:val="24"/>
        </w:rPr>
        <w:t xml:space="preserve">3) срок, место и порядок предоставления конкурсной документации, официальный сайт, на котором размещена конкурсная документация;</w:t>
      </w:r>
    </w:p>
    <w:p>
      <w:pPr>
        <w:pStyle w:val="0"/>
        <w:spacing w:before="240" w:lineRule="auto"/>
        <w:ind w:firstLine="540"/>
        <w:jc w:val="both"/>
      </w:pPr>
      <w:r>
        <w:rPr>
          <w:sz w:val="24"/>
        </w:rPr>
        <w:t xml:space="preserve">4) размер, порядок и сроки внесения платы за предоставление конкурсной документации на бумажном носителе, если указанная плата установлена;</w:t>
      </w:r>
    </w:p>
    <w:p>
      <w:pPr>
        <w:pStyle w:val="0"/>
        <w:spacing w:before="240" w:lineRule="auto"/>
        <w:ind w:firstLine="540"/>
        <w:jc w:val="both"/>
      </w:pPr>
      <w:r>
        <w:rPr>
          <w:sz w:val="24"/>
        </w:rPr>
        <w:t xml:space="preserve">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pPr>
        <w:pStyle w:val="0"/>
        <w:spacing w:before="240" w:lineRule="auto"/>
        <w:ind w:firstLine="540"/>
        <w:jc w:val="both"/>
      </w:pPr>
      <w:r>
        <w:rPr>
          <w:sz w:val="24"/>
        </w:rPr>
        <w:t xml:space="preserve">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history="0" w:anchor="P732" w:tooltip="2. В извещении о проведении открытого конкурса указываются следующие сведения:">
        <w:r>
          <w:rPr>
            <w:sz w:val="24"/>
            <w:color w:val="0000ff"/>
          </w:rPr>
          <w:t xml:space="preserve">части 2</w:t>
        </w:r>
      </w:hyperlink>
      <w:r>
        <w:rPr>
          <w:sz w:val="24"/>
        </w:rPr>
        <w:t xml:space="preserve"> настоящей статьи сведения.</w:t>
      </w:r>
    </w:p>
    <w:p>
      <w:pPr>
        <w:pStyle w:val="0"/>
        <w:spacing w:before="240" w:lineRule="auto"/>
        <w:ind w:firstLine="540"/>
        <w:jc w:val="both"/>
      </w:pPr>
      <w:r>
        <w:rPr>
          <w:sz w:val="24"/>
        </w:rPr>
        <w:t xml:space="preserve">4.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pPr>
        <w:pStyle w:val="0"/>
        <w:jc w:val="both"/>
      </w:pPr>
      <w:r>
        <w:rPr>
          <w:sz w:val="24"/>
        </w:rPr>
      </w:r>
    </w:p>
    <w:p>
      <w:pPr>
        <w:pStyle w:val="2"/>
        <w:outlineLvl w:val="1"/>
        <w:ind w:firstLine="540"/>
        <w:jc w:val="both"/>
      </w:pPr>
      <w:r>
        <w:rPr>
          <w:sz w:val="24"/>
        </w:rPr>
        <w:t xml:space="preserve">Статья 23. Требования к участникам открытого конкурса</w:t>
      </w:r>
    </w:p>
    <w:p>
      <w:pPr>
        <w:pStyle w:val="0"/>
        <w:jc w:val="both"/>
      </w:pPr>
      <w:r>
        <w:rPr>
          <w:sz w:val="24"/>
        </w:rPr>
      </w:r>
    </w:p>
    <w:p>
      <w:pPr>
        <w:pStyle w:val="0"/>
        <w:ind w:firstLine="540"/>
        <w:jc w:val="both"/>
      </w:pPr>
      <w:r>
        <w:rPr>
          <w:sz w:val="24"/>
        </w:rPr>
        <w:t xml:space="preserve">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bookmarkStart w:id="744" w:name="P744"/>
    <w:bookmarkEnd w:id="744"/>
    <w:p>
      <w:pPr>
        <w:pStyle w:val="0"/>
        <w:spacing w:before="240" w:lineRule="auto"/>
        <w:ind w:firstLine="540"/>
        <w:jc w:val="both"/>
      </w:pPr>
      <w:r>
        <w:rPr>
          <w:sz w:val="24"/>
        </w:rPr>
        <w:t xml:space="preserve">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31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2) принятие на себя обязательства в случае предоставления участнику открытого конкурса права осуществления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0"/>
        <w:jc w:val="both"/>
      </w:pPr>
      <w:r>
        <w:rPr>
          <w:sz w:val="24"/>
        </w:rPr>
        <w:t xml:space="preserve">(в ред. Федеральных законов от 29.12.2017 </w:t>
      </w:r>
      <w:hyperlink w:history="0" r:id="rId31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31.07.2025 </w:t>
      </w:r>
      <w:hyperlink w:history="0" r:id="rId32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748" w:name="P748"/>
    <w:bookmarkEnd w:id="748"/>
    <w:p>
      <w:pPr>
        <w:pStyle w:val="0"/>
        <w:spacing w:before="240" w:lineRule="auto"/>
        <w:ind w:firstLine="540"/>
        <w:jc w:val="both"/>
      </w:pPr>
      <w:r>
        <w:rPr>
          <w:sz w:val="24"/>
        </w:rPr>
        <w:t xml:space="preserve">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bookmarkStart w:id="749" w:name="P749"/>
    <w:bookmarkEnd w:id="749"/>
    <w:p>
      <w:pPr>
        <w:pStyle w:val="0"/>
        <w:spacing w:before="240" w:lineRule="auto"/>
        <w:ind w:firstLine="540"/>
        <w:jc w:val="both"/>
      </w:pPr>
      <w:r>
        <w:rPr>
          <w:sz w:val="24"/>
        </w:rPr>
        <w:t xml:space="preserve">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pPr>
        <w:pStyle w:val="0"/>
        <w:jc w:val="both"/>
      </w:pPr>
      <w:r>
        <w:rPr>
          <w:sz w:val="24"/>
        </w:rPr>
        <w:t xml:space="preserve">(п. 4 в ред. Федерального </w:t>
      </w:r>
      <w:hyperlink w:history="0" r:id="rId32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5) наличие договора простого товарищества в письменной форме (для участников договора простого товарищества);</w:t>
      </w:r>
    </w:p>
    <w:p>
      <w:pPr>
        <w:pStyle w:val="0"/>
        <w:spacing w:before="240" w:lineRule="auto"/>
        <w:ind w:firstLine="540"/>
        <w:jc w:val="both"/>
      </w:pPr>
      <w:r>
        <w:rPr>
          <w:sz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w:history="0" w:anchor="P1095" w:tooltip="8. В случае, если действие свидетельства об осуществлении перевозок по маршруту регулярных перевозок прекращено по основаниям, предусмотренным пунктом 7 или 8 части 1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пунктом 2 части 5 настоящей статьи, юридическое лицо, индивидуальный предприниматель, участники договора...">
        <w:r>
          <w:rPr>
            <w:sz w:val="24"/>
            <w:color w:val="0000ff"/>
          </w:rPr>
          <w:t xml:space="preserve">частью 8 статьи 29</w:t>
        </w:r>
      </w:hyperlink>
      <w:r>
        <w:rPr>
          <w:sz w:val="24"/>
        </w:rPr>
        <w:t xml:space="preserve"> настоящего Федерального закона.</w:t>
      </w:r>
    </w:p>
    <w:p>
      <w:pPr>
        <w:pStyle w:val="0"/>
        <w:jc w:val="both"/>
      </w:pPr>
      <w:r>
        <w:rPr>
          <w:sz w:val="24"/>
        </w:rPr>
        <w:t xml:space="preserve">(п. 6 введен Федеральным </w:t>
      </w:r>
      <w:hyperlink w:history="0" r:id="rId32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2. Требования, предусмотренные </w:t>
      </w:r>
      <w:hyperlink w:history="0" w:anchor="P744" w:tooltip="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
        <w:r>
          <w:rPr>
            <w:sz w:val="24"/>
            <w:color w:val="0000ff"/>
          </w:rPr>
          <w:t xml:space="preserve">пунктами 1</w:t>
        </w:r>
      </w:hyperlink>
      <w:r>
        <w:rPr>
          <w:sz w:val="24"/>
        </w:rPr>
        <w:t xml:space="preserve">, </w:t>
      </w:r>
      <w:hyperlink w:history="0" w:anchor="P748"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r>
          <w:rPr>
            <w:sz w:val="24"/>
            <w:color w:val="0000ff"/>
          </w:rPr>
          <w:t xml:space="preserve">3</w:t>
        </w:r>
      </w:hyperlink>
      <w:r>
        <w:rPr>
          <w:sz w:val="24"/>
        </w:rPr>
        <w:t xml:space="preserve"> и </w:t>
      </w:r>
      <w:hyperlink w:history="0" w:anchor="P749" w:tooltip="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
        <w:r>
          <w:rPr>
            <w:sz w:val="24"/>
            <w:color w:val="0000ff"/>
          </w:rPr>
          <w:t xml:space="preserve">4 части 1</w:t>
        </w:r>
      </w:hyperlink>
      <w:r>
        <w:rPr>
          <w:sz w:val="24"/>
        </w:rPr>
        <w:t xml:space="preserve"> настоящей статьи, применяются в отношении каждого участника договора простого товарищества.</w:t>
      </w:r>
    </w:p>
    <w:p>
      <w:pPr>
        <w:pStyle w:val="0"/>
        <w:jc w:val="both"/>
      </w:pPr>
      <w:r>
        <w:rPr>
          <w:sz w:val="24"/>
        </w:rPr>
      </w:r>
    </w:p>
    <w:p>
      <w:pPr>
        <w:pStyle w:val="2"/>
        <w:outlineLvl w:val="1"/>
        <w:ind w:firstLine="540"/>
        <w:jc w:val="both"/>
      </w:pPr>
      <w:r>
        <w:rPr>
          <w:sz w:val="24"/>
        </w:rPr>
        <w:t xml:space="preserve">Статья 24. Оценка и сопоставление заявок на участие в открытом конкурсе</w:t>
      </w:r>
    </w:p>
    <w:p>
      <w:pPr>
        <w:pStyle w:val="0"/>
        <w:jc w:val="both"/>
      </w:pPr>
      <w:r>
        <w:rPr>
          <w:sz w:val="24"/>
        </w:rPr>
      </w:r>
    </w:p>
    <w:p>
      <w:pPr>
        <w:pStyle w:val="0"/>
        <w:ind w:firstLine="540"/>
        <w:jc w:val="both"/>
      </w:pPr>
      <w:r>
        <w:rPr>
          <w:sz w:val="24"/>
        </w:rPr>
        <w:t xml:space="preserve">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pPr>
        <w:pStyle w:val="0"/>
        <w:spacing w:before="240" w:lineRule="auto"/>
        <w:ind w:firstLine="540"/>
        <w:jc w:val="both"/>
      </w:pPr>
      <w:r>
        <w:rPr>
          <w:sz w:val="24"/>
        </w:rPr>
        <w:t xml:space="preserve">2.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w:t>
      </w:r>
    </w:p>
    <w:p>
      <w:pPr>
        <w:pStyle w:val="0"/>
        <w:jc w:val="both"/>
      </w:pPr>
      <w:r>
        <w:rPr>
          <w:sz w:val="24"/>
        </w:rPr>
        <w:t xml:space="preserve">(часть 2 в ред. Федерального </w:t>
      </w:r>
      <w:hyperlink w:history="0" r:id="rId32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761" w:name="P761"/>
    <w:bookmarkEnd w:id="761"/>
    <w:p>
      <w:pPr>
        <w:pStyle w:val="0"/>
        <w:spacing w:before="240" w:lineRule="auto"/>
        <w:ind w:firstLine="540"/>
        <w:jc w:val="both"/>
      </w:pPr>
      <w:r>
        <w:rPr>
          <w:sz w:val="24"/>
        </w:rPr>
        <w:t xml:space="preserve">3. Оценка и сопоставление заявок на участие в открытом конкурсе осуществляются по следующим критериям:</w:t>
      </w:r>
    </w:p>
    <w:bookmarkStart w:id="762" w:name="P762"/>
    <w:bookmarkEnd w:id="762"/>
    <w:p>
      <w:pPr>
        <w:pStyle w:val="0"/>
        <w:spacing w:before="240" w:lineRule="auto"/>
        <w:ind w:firstLine="540"/>
        <w:jc w:val="both"/>
      </w:pPr>
      <w:r>
        <w:rPr>
          <w:sz w:val="24"/>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3 ст. 24 вносятся изменения (</w:t>
            </w:r>
            <w:hyperlink w:history="0" r:id="rId32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2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5" w:name="P765"/>
    <w:bookmarkEnd w:id="765"/>
    <w:p>
      <w:pPr>
        <w:pStyle w:val="0"/>
        <w:spacing w:before="300" w:lineRule="auto"/>
        <w:ind w:firstLine="540"/>
        <w:jc w:val="both"/>
      </w:pPr>
      <w:r>
        <w:rPr>
          <w:sz w:val="24"/>
        </w:rPr>
        <w:t xml:space="preserve">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w:t>
      </w:r>
    </w:p>
    <w:p>
      <w:pPr>
        <w:pStyle w:val="0"/>
        <w:jc w:val="both"/>
      </w:pPr>
      <w:r>
        <w:rPr>
          <w:sz w:val="24"/>
        </w:rPr>
        <w:t xml:space="preserve">(в ред. Федеральных законов от 29.05.2023 </w:t>
      </w:r>
      <w:hyperlink w:history="0" r:id="rId32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3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767" w:name="P767"/>
    <w:bookmarkEnd w:id="767"/>
    <w:p>
      <w:pPr>
        <w:pStyle w:val="0"/>
        <w:spacing w:before="240" w:lineRule="auto"/>
        <w:ind w:firstLine="540"/>
        <w:jc w:val="both"/>
      </w:pPr>
      <w:r>
        <w:rPr>
          <w:sz w:val="24"/>
        </w:rPr>
        <w:t xml:space="preserve">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pPr>
        <w:pStyle w:val="0"/>
        <w:jc w:val="both"/>
      </w:pPr>
      <w:r>
        <w:rPr>
          <w:sz w:val="24"/>
        </w:rPr>
        <w:t xml:space="preserve">(п. 3 в ред. Федерального </w:t>
      </w:r>
      <w:hyperlink w:history="0" r:id="rId32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3 ст. 24 вносятся изменения (</w:t>
            </w:r>
            <w:hyperlink w:history="0" r:id="rId32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3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1" w:name="P771"/>
    <w:bookmarkEnd w:id="771"/>
    <w:p>
      <w:pPr>
        <w:pStyle w:val="0"/>
        <w:spacing w:before="300" w:lineRule="auto"/>
        <w:ind w:firstLine="540"/>
        <w:jc w:val="both"/>
      </w:pPr>
      <w:r>
        <w:rPr>
          <w:sz w:val="24"/>
        </w:rPr>
        <w:t xml:space="preserve">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0"/>
        <w:jc w:val="both"/>
      </w:pPr>
      <w:r>
        <w:rPr>
          <w:sz w:val="24"/>
        </w:rPr>
        <w:t xml:space="preserve">(часть 3 в ред. Федерального </w:t>
      </w:r>
      <w:hyperlink w:history="0" r:id="rId33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4. Шкала для оценки критериев, предусмотренных </w:t>
      </w:r>
      <w:hyperlink w:history="0" w:anchor="P761" w:tooltip="3. Оценка и сопоставление заявок на участие в открытом конкурсе осуществляются по следующим критериям:">
        <w:r>
          <w:rPr>
            <w:sz w:val="24"/>
            <w:color w:val="0000ff"/>
          </w:rPr>
          <w:t xml:space="preserve">частью 3</w:t>
        </w:r>
      </w:hyperlink>
      <w:r>
        <w:rPr>
          <w:sz w:val="24"/>
        </w:rPr>
        <w:t xml:space="preserve">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pPr>
        <w:pStyle w:val="0"/>
        <w:spacing w:before="240" w:lineRule="auto"/>
        <w:ind w:firstLine="540"/>
        <w:jc w:val="both"/>
      </w:pPr>
      <w:r>
        <w:rPr>
          <w:sz w:val="24"/>
        </w:rPr>
        <w:t xml:space="preserve">4.1. Заявка на участие в открытом конкурсе должна в том числе содержать следующие сведения:</w:t>
      </w:r>
    </w:p>
    <w:p>
      <w:pPr>
        <w:pStyle w:val="0"/>
        <w:spacing w:before="240" w:lineRule="auto"/>
        <w:ind w:firstLine="540"/>
        <w:jc w:val="both"/>
      </w:pPr>
      <w:r>
        <w:rPr>
          <w:sz w:val="24"/>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pPr>
        <w:pStyle w:val="0"/>
        <w:spacing w:before="240" w:lineRule="auto"/>
        <w:ind w:firstLine="540"/>
        <w:jc w:val="both"/>
      </w:pPr>
      <w:r>
        <w:rPr>
          <w:sz w:val="24"/>
        </w:rPr>
        <w:t xml:space="preserve">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pPr>
        <w:pStyle w:val="0"/>
        <w:spacing w:before="240" w:lineRule="auto"/>
        <w:ind w:firstLine="540"/>
        <w:jc w:val="both"/>
      </w:pPr>
      <w:r>
        <w:rPr>
          <w:sz w:val="24"/>
        </w:rPr>
        <w:t xml:space="preserve">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pPr>
        <w:pStyle w:val="0"/>
        <w:jc w:val="both"/>
      </w:pPr>
      <w:r>
        <w:rPr>
          <w:sz w:val="24"/>
        </w:rPr>
        <w:t xml:space="preserve">(часть 4.1 введена Федеральным </w:t>
      </w:r>
      <w:hyperlink w:history="0" r:id="rId33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4.2. Среднее количество транспортных средств, учитываемое при определении критерия, предусмотренного </w:t>
      </w:r>
      <w:hyperlink w:history="0" w:anchor="P762"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quot;Интернет&quot; (далее - дата размещения извещения), в расчете на ср...">
        <w:r>
          <w:rPr>
            <w:sz w:val="24"/>
            <w:color w:val="0000ff"/>
          </w:rPr>
          <w:t xml:space="preserve">пунктом 1 части 3</w:t>
        </w:r>
      </w:hyperlink>
      <w:r>
        <w:rPr>
          <w:sz w:val="24"/>
        </w:rPr>
        <w:t xml:space="preserve">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pPr>
        <w:pStyle w:val="0"/>
        <w:jc w:val="both"/>
      </w:pPr>
      <w:r>
        <w:rPr>
          <w:sz w:val="24"/>
        </w:rPr>
        <w:t xml:space="preserve">(часть 4.2 введена Федеральным </w:t>
      </w:r>
      <w:hyperlink w:history="0" r:id="rId33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pPr>
        <w:pStyle w:val="0"/>
        <w:spacing w:before="240" w:lineRule="auto"/>
        <w:ind w:firstLine="540"/>
        <w:jc w:val="both"/>
      </w:pPr>
      <w:r>
        <w:rPr>
          <w:sz w:val="24"/>
        </w:rPr>
        <w:t xml:space="preserve">6.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history="0" w:anchor="P762"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quot;Интернет&quot; (далее - дата размещения извещения), в расчете на ср...">
        <w:r>
          <w:rPr>
            <w:sz w:val="24"/>
            <w:color w:val="0000ff"/>
          </w:rPr>
          <w:t xml:space="preserve">пунктах 1</w:t>
        </w:r>
      </w:hyperlink>
      <w:r>
        <w:rPr>
          <w:sz w:val="24"/>
        </w:rPr>
        <w:t xml:space="preserve"> и </w:t>
      </w:r>
      <w:hyperlink w:history="0" w:anchor="P76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
        <w:r>
          <w:rPr>
            <w:sz w:val="24"/>
            <w:color w:val="0000ff"/>
          </w:rPr>
          <w:t xml:space="preserve">2 части 3</w:t>
        </w:r>
      </w:hyperlink>
      <w:r>
        <w:rPr>
          <w:sz w:val="24"/>
        </w:rPr>
        <w:t xml:space="preserve"> настоящей статьи.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history="0" w:anchor="P771"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r>
          <w:rPr>
            <w:sz w:val="24"/>
            <w:color w:val="0000ff"/>
          </w:rPr>
          <w:t xml:space="preserve">пункте 4 части 3</w:t>
        </w:r>
      </w:hyperlink>
      <w:r>
        <w:rPr>
          <w:sz w:val="24"/>
        </w:rPr>
        <w:t xml:space="preserve"> настоящей статьи, а при отсутствии такого участника - участник открытого конкурса, заявке которого соответствует лучшее значение критерия, указанного в </w:t>
      </w:r>
      <w:hyperlink w:history="0" w:anchor="P767" w:tooltip="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
        <w:r>
          <w:rPr>
            <w:sz w:val="24"/>
            <w:color w:val="0000ff"/>
          </w:rPr>
          <w:t xml:space="preserve">пункте 3 части 3</w:t>
        </w:r>
      </w:hyperlink>
      <w:r>
        <w:rPr>
          <w:sz w:val="24"/>
        </w:rPr>
        <w:t xml:space="preserve"> настоящей статьи.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pPr>
        <w:pStyle w:val="0"/>
        <w:jc w:val="both"/>
      </w:pPr>
      <w:r>
        <w:rPr>
          <w:sz w:val="24"/>
        </w:rPr>
        <w:t xml:space="preserve">(в ред. Федеральных законов от 29.12.2017 </w:t>
      </w:r>
      <w:hyperlink w:history="0" r:id="rId33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3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6.1. 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pPr>
        <w:pStyle w:val="0"/>
        <w:jc w:val="both"/>
      </w:pPr>
      <w:r>
        <w:rPr>
          <w:sz w:val="24"/>
        </w:rPr>
        <w:t xml:space="preserve">(часть 6.1 введена Федеральным </w:t>
      </w:r>
      <w:hyperlink w:history="0" r:id="rId33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pPr>
        <w:pStyle w:val="0"/>
        <w:spacing w:before="240" w:lineRule="auto"/>
        <w:ind w:firstLine="540"/>
        <w:jc w:val="both"/>
      </w:pPr>
      <w:r>
        <w:rPr>
          <w:sz w:val="24"/>
        </w:rPr>
        <w:t xml:space="preserve">8. Результаты открытого конкурса могут быть обжалованы в судебном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9 ст. 24 вносятся изменения (</w:t>
            </w:r>
            <w:hyperlink w:history="0" r:id="rId33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3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pPr>
        <w:pStyle w:val="0"/>
        <w:jc w:val="both"/>
      </w:pPr>
      <w:r>
        <w:rPr>
          <w:sz w:val="24"/>
        </w:rPr>
        <w:t xml:space="preserve">(часть 9 введена Федеральным </w:t>
      </w:r>
      <w:hyperlink w:history="0" r:id="rId33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9 ст. 24 вносятся изменения (</w:t>
            </w:r>
            <w:hyperlink w:history="0" r:id="rId34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4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4" w:name="P794"/>
    <w:bookmarkEnd w:id="794"/>
    <w:p>
      <w:pPr>
        <w:pStyle w:val="0"/>
        <w:spacing w:before="300" w:lineRule="auto"/>
        <w:ind w:firstLine="540"/>
        <w:jc w:val="both"/>
      </w:pPr>
      <w:r>
        <w:rPr>
          <w:sz w:val="24"/>
        </w:rPr>
        <w:t xml:space="preserve">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pPr>
        <w:pStyle w:val="0"/>
        <w:jc w:val="both"/>
      </w:pPr>
      <w:r>
        <w:rPr>
          <w:sz w:val="24"/>
        </w:rPr>
        <w:t xml:space="preserve">(часть 10 введена Федеральным </w:t>
      </w:r>
      <w:hyperlink w:history="0" r:id="rId34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11. 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pPr>
        <w:pStyle w:val="0"/>
        <w:jc w:val="both"/>
      </w:pPr>
      <w:r>
        <w:rPr>
          <w:sz w:val="24"/>
        </w:rPr>
        <w:t xml:space="preserve">(часть 11 в ред. Федерального </w:t>
      </w:r>
      <w:hyperlink w:history="0" r:id="rId34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12.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pPr>
        <w:pStyle w:val="0"/>
        <w:jc w:val="both"/>
      </w:pPr>
      <w:r>
        <w:rPr>
          <w:sz w:val="24"/>
        </w:rPr>
        <w:t xml:space="preserve">(часть 12 введена Федеральным </w:t>
      </w:r>
      <w:hyperlink w:history="0" r:id="rId34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jc w:val="both"/>
      </w:pPr>
      <w:r>
        <w:rPr>
          <w:sz w:val="24"/>
        </w:rPr>
      </w:r>
    </w:p>
    <w:p>
      <w:pPr>
        <w:pStyle w:val="2"/>
        <w:outlineLvl w:val="0"/>
        <w:jc w:val="center"/>
      </w:pPr>
      <w:r>
        <w:rPr>
          <w:sz w:val="24"/>
        </w:rPr>
        <w:t xml:space="preserve">Глава 4. РЕЕСТРЫ МАРШРУТОВ РЕГУЛЯРНЫХ ПЕРЕВОЗОК</w:t>
      </w:r>
    </w:p>
    <w:p>
      <w:pPr>
        <w:pStyle w:val="0"/>
        <w:jc w:val="both"/>
      </w:pPr>
      <w:r>
        <w:rPr>
          <w:sz w:val="24"/>
        </w:rPr>
      </w:r>
    </w:p>
    <w:bookmarkStart w:id="803" w:name="P803"/>
    <w:bookmarkEnd w:id="803"/>
    <w:p>
      <w:pPr>
        <w:pStyle w:val="2"/>
        <w:outlineLvl w:val="1"/>
        <w:ind w:firstLine="540"/>
        <w:jc w:val="both"/>
      </w:pPr>
      <w:r>
        <w:rPr>
          <w:sz w:val="24"/>
        </w:rPr>
        <w:t xml:space="preserve">Статья 25. Полномочия по ведению реестров маршрутов регулярных перевозок</w:t>
      </w:r>
    </w:p>
    <w:p>
      <w:pPr>
        <w:pStyle w:val="0"/>
        <w:jc w:val="both"/>
      </w:pPr>
      <w:r>
        <w:rPr>
          <w:sz w:val="24"/>
        </w:rPr>
      </w:r>
    </w:p>
    <w:p>
      <w:pPr>
        <w:pStyle w:val="0"/>
        <w:ind w:firstLine="540"/>
        <w:jc w:val="both"/>
      </w:pPr>
      <w:r>
        <w:rPr>
          <w:sz w:val="24"/>
        </w:rPr>
        <w:t xml:space="preserve">1. Ведение реестра муниципальных маршрутов регулярных перевозок осуществляется установившими данные маршруты уполномоченным исполнительным органом субъекта Российской Федерации - города федерального значения Москвы, Санкт-Петербурга или Севастополя либо органом местного самоуправления.</w:t>
      </w:r>
    </w:p>
    <w:p>
      <w:pPr>
        <w:pStyle w:val="0"/>
        <w:jc w:val="both"/>
      </w:pPr>
      <w:r>
        <w:rPr>
          <w:sz w:val="24"/>
        </w:rPr>
        <w:t xml:space="preserve">(в ред. Федерального </w:t>
      </w:r>
      <w:hyperlink w:history="0" r:id="rId3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Ведение реестра межмуниципальных маршрутов регулярных перевозок осуществляется уполномоченным исполнительным органом субъекта Российской Федерации, установившим данные маршруты.</w:t>
      </w:r>
    </w:p>
    <w:p>
      <w:pPr>
        <w:pStyle w:val="0"/>
        <w:jc w:val="both"/>
      </w:pPr>
      <w:r>
        <w:rPr>
          <w:sz w:val="24"/>
        </w:rPr>
        <w:t xml:space="preserve">(в ред. Федерального </w:t>
      </w:r>
      <w:hyperlink w:history="0" r:id="rId3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pPr>
        <w:pStyle w:val="0"/>
        <w:spacing w:before="240" w:lineRule="auto"/>
        <w:ind w:firstLine="540"/>
        <w:jc w:val="both"/>
      </w:pPr>
      <w:r>
        <w:rPr>
          <w:sz w:val="24"/>
        </w:rPr>
        <w:t xml:space="preserve">4. 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pPr>
        <w:pStyle w:val="0"/>
        <w:spacing w:before="240" w:lineRule="auto"/>
        <w:ind w:firstLine="540"/>
        <w:jc w:val="both"/>
      </w:pPr>
      <w:r>
        <w:rPr>
          <w:sz w:val="24"/>
        </w:rPr>
        <w:t xml:space="preserve">5. Ведение реестра международных маршрутов регулярных перевозок осуществляется уполномоченным федеральным органом исполнительной власти.</w:t>
      </w:r>
    </w:p>
    <w:p>
      <w:pPr>
        <w:pStyle w:val="0"/>
        <w:jc w:val="both"/>
      </w:pPr>
      <w:r>
        <w:rPr>
          <w:sz w:val="24"/>
        </w:rPr>
        <w:t xml:space="preserve">(часть 5 введена Федеральным </w:t>
      </w:r>
      <w:hyperlink w:history="0" r:id="rId34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jc w:val="both"/>
      </w:pPr>
      <w:r>
        <w:rPr>
          <w:sz w:val="24"/>
        </w:rPr>
      </w:r>
    </w:p>
    <w:p>
      <w:pPr>
        <w:pStyle w:val="2"/>
        <w:outlineLvl w:val="1"/>
        <w:ind w:firstLine="540"/>
        <w:jc w:val="both"/>
      </w:pPr>
      <w:r>
        <w:rPr>
          <w:sz w:val="24"/>
        </w:rPr>
        <w:t xml:space="preserve">Статья 26. Сведения, включенные в реестры маршрутов регулярных перевозок, доступ к таким сведениям</w:t>
      </w:r>
    </w:p>
    <w:p>
      <w:pPr>
        <w:pStyle w:val="0"/>
        <w:jc w:val="both"/>
      </w:pPr>
      <w:r>
        <w:rPr>
          <w:sz w:val="24"/>
        </w:rPr>
      </w:r>
    </w:p>
    <w:bookmarkStart w:id="816" w:name="P816"/>
    <w:bookmarkEnd w:id="816"/>
    <w:p>
      <w:pPr>
        <w:pStyle w:val="0"/>
        <w:ind w:firstLine="540"/>
        <w:jc w:val="both"/>
      </w:pPr>
      <w:r>
        <w:rPr>
          <w:sz w:val="24"/>
        </w:rPr>
        <w:t xml:space="preserve">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w:t>
      </w:r>
    </w:p>
    <w:p>
      <w:pPr>
        <w:pStyle w:val="0"/>
        <w:jc w:val="both"/>
      </w:pPr>
      <w:r>
        <w:rPr>
          <w:sz w:val="24"/>
        </w:rPr>
        <w:t xml:space="preserve">(в ред. Федерального </w:t>
      </w:r>
      <w:hyperlink w:history="0" r:id="rId34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bookmarkStart w:id="818" w:name="P818"/>
    <w:bookmarkEnd w:id="818"/>
    <w:p>
      <w:pPr>
        <w:pStyle w:val="0"/>
        <w:spacing w:before="240" w:lineRule="auto"/>
        <w:ind w:firstLine="540"/>
        <w:jc w:val="both"/>
      </w:pPr>
      <w:r>
        <w:rPr>
          <w:sz w:val="24"/>
        </w:rPr>
        <w:t xml:space="preserve">1) регистрационный номер маршрута регулярных перевозок в соответствующем реестре;</w:t>
      </w:r>
    </w:p>
    <w:p>
      <w:pPr>
        <w:pStyle w:val="0"/>
        <w:spacing w:before="240" w:lineRule="auto"/>
        <w:ind w:firstLine="540"/>
        <w:jc w:val="both"/>
      </w:pPr>
      <w:r>
        <w:rPr>
          <w:sz w:val="24"/>
        </w:rPr>
        <w:t xml:space="preserve">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4"/>
        </w:rPr>
        <w:t xml:space="preserve">(в ред. Федерального </w:t>
      </w:r>
      <w:hyperlink w:history="0" r:id="rId3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821" w:name="P821"/>
    <w:bookmarkEnd w:id="821"/>
    <w:p>
      <w:pPr>
        <w:pStyle w:val="0"/>
        <w:spacing w:before="240" w:lineRule="auto"/>
        <w:ind w:firstLine="540"/>
        <w:jc w:val="both"/>
      </w:pPr>
      <w:r>
        <w:rPr>
          <w:sz w:val="24"/>
        </w:rPr>
        <w:t xml:space="preserve">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pPr>
        <w:pStyle w:val="0"/>
        <w:jc w:val="both"/>
      </w:pPr>
      <w:r>
        <w:rPr>
          <w:sz w:val="24"/>
        </w:rPr>
        <w:t xml:space="preserve">(в ред. Федеральных законов от 29.12.2017 </w:t>
      </w:r>
      <w:hyperlink w:history="0" r:id="rId35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3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4)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w:t>
      </w:r>
    </w:p>
    <w:p>
      <w:pPr>
        <w:pStyle w:val="0"/>
        <w:jc w:val="both"/>
      </w:pPr>
      <w:r>
        <w:rPr>
          <w:sz w:val="24"/>
        </w:rPr>
        <w:t xml:space="preserve">(в ред. Федеральных законов от 29.12.2017 </w:t>
      </w:r>
      <w:hyperlink w:history="0" r:id="rId35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3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pPr>
        <w:pStyle w:val="0"/>
        <w:spacing w:before="240" w:lineRule="auto"/>
        <w:ind w:firstLine="540"/>
        <w:jc w:val="both"/>
      </w:pPr>
      <w:r>
        <w:rPr>
          <w:sz w:val="24"/>
        </w:rPr>
        <w:t xml:space="preserve">6) протяженность маршрута регулярных перевозок;</w:t>
      </w:r>
    </w:p>
    <w:p>
      <w:pPr>
        <w:pStyle w:val="0"/>
        <w:spacing w:before="240" w:lineRule="auto"/>
        <w:ind w:firstLine="540"/>
        <w:jc w:val="both"/>
      </w:pPr>
      <w:r>
        <w:rPr>
          <w:sz w:val="24"/>
        </w:rPr>
        <w:t xml:space="preserve">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w:t>
      </w:r>
      <w:hyperlink w:history="0" r:id="rId35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правилами</w:t>
        </w:r>
      </w:hyperlink>
      <w:r>
        <w:rPr>
          <w:sz w:val="24"/>
        </w:rPr>
        <w:t xml:space="preserve"> дорожного движения месте по маршруту регулярных перевозок);</w:t>
      </w:r>
    </w:p>
    <w:p>
      <w:pPr>
        <w:pStyle w:val="0"/>
        <w:spacing w:before="240" w:lineRule="auto"/>
        <w:ind w:firstLine="540"/>
        <w:jc w:val="both"/>
      </w:pPr>
      <w:r>
        <w:rPr>
          <w:sz w:val="24"/>
        </w:rPr>
        <w:t xml:space="preserve">8) вид регулярных перевозок (регулярные перевозки по регулируемым тарифам или регулярные перевозки по нерегулируемым тарифам);</w:t>
      </w:r>
    </w:p>
    <w:p>
      <w:pPr>
        <w:pStyle w:val="0"/>
        <w:jc w:val="both"/>
      </w:pPr>
      <w:r>
        <w:rPr>
          <w:sz w:val="24"/>
        </w:rPr>
        <w:t xml:space="preserve">(в ред. Федерального </w:t>
      </w:r>
      <w:hyperlink w:history="0" r:id="rId35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9) виды, классы, экологические характеристики транспортных средств, которые используются для перевозок по маршруту регулярных перевозок;</w:t>
      </w:r>
    </w:p>
    <w:p>
      <w:pPr>
        <w:pStyle w:val="0"/>
        <w:jc w:val="both"/>
      </w:pPr>
      <w:r>
        <w:rPr>
          <w:sz w:val="24"/>
        </w:rPr>
        <w:t xml:space="preserve">(п. 9 в ред. Федерального </w:t>
      </w:r>
      <w:hyperlink w:history="0" r:id="rId35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832" w:name="P832"/>
    <w:bookmarkEnd w:id="832"/>
    <w:p>
      <w:pPr>
        <w:pStyle w:val="0"/>
        <w:spacing w:before="240" w:lineRule="auto"/>
        <w:ind w:firstLine="540"/>
        <w:jc w:val="both"/>
      </w:pPr>
      <w:r>
        <w:rPr>
          <w:sz w:val="24"/>
        </w:rPr>
        <w:t xml:space="preserve">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pPr>
        <w:pStyle w:val="0"/>
        <w:jc w:val="both"/>
      </w:pPr>
      <w:r>
        <w:rPr>
          <w:sz w:val="24"/>
        </w:rPr>
        <w:t xml:space="preserve">(п. 10 в ред. Федерального </w:t>
      </w:r>
      <w:hyperlink w:history="0" r:id="rId35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11) расписание (по </w:t>
      </w:r>
      <w:hyperlink w:history="0" r:id="rId358" w:tooltip="Приказ Минтранса России от 18.04.2024 N 135 &quot;Об установлении формы расписания, включаемого в реестры муниципальных, межмуниципальных, смежных межрегиональных, межрегиональных маршрутов регулярных перевозок&quot; (Зарегистрировано в Минюсте России 31.05.2024 N 78361) {КонсультантПлюс}">
        <w:r>
          <w:rPr>
            <w:sz w:val="24"/>
            <w:color w:val="0000ff"/>
          </w:rPr>
          <w:t xml:space="preserve">форме</w:t>
        </w:r>
      </w:hyperlink>
      <w:r>
        <w:rPr>
          <w:sz w:val="24"/>
        </w:rPr>
        <w:t xml:space="preserve">,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Допускается не включать в реестры муниципальных, межмуниципальных, смежных межрегиональных маршрутов регулярных перевозок сведения о расписании, если данные сведения размещены в информационной системе, предусмотренной нормативным правовым актом субъекта Российской Федерации, и обеспечена доступность данных сведений для пассажиров;</w:t>
      </w:r>
    </w:p>
    <w:p>
      <w:pPr>
        <w:pStyle w:val="0"/>
        <w:jc w:val="both"/>
      </w:pPr>
      <w:r>
        <w:rPr>
          <w:sz w:val="24"/>
        </w:rPr>
        <w:t xml:space="preserve">(п. 11 в ред. Федерального </w:t>
      </w:r>
      <w:hyperlink w:history="0" r:id="rId35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836" w:name="P836"/>
    <w:bookmarkEnd w:id="836"/>
    <w:p>
      <w:pPr>
        <w:pStyle w:val="0"/>
        <w:spacing w:before="240" w:lineRule="auto"/>
        <w:ind w:firstLine="540"/>
        <w:jc w:val="both"/>
      </w:pPr>
      <w:r>
        <w:rPr>
          <w:sz w:val="24"/>
        </w:rPr>
        <w:t xml:space="preserve">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pPr>
        <w:pStyle w:val="0"/>
        <w:jc w:val="both"/>
      </w:pPr>
      <w:r>
        <w:rPr>
          <w:sz w:val="24"/>
        </w:rPr>
        <w:t xml:space="preserve">(п. 12 в ред. Федерального </w:t>
      </w:r>
      <w:hyperlink w:history="0" r:id="rId36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838" w:name="P838"/>
    <w:bookmarkEnd w:id="838"/>
    <w:p>
      <w:pPr>
        <w:pStyle w:val="0"/>
        <w:spacing w:before="240" w:lineRule="auto"/>
        <w:ind w:firstLine="540"/>
        <w:jc w:val="both"/>
      </w:pPr>
      <w:r>
        <w:rPr>
          <w:sz w:val="24"/>
        </w:rPr>
        <w:t xml:space="preserve">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pPr>
        <w:pStyle w:val="0"/>
        <w:jc w:val="both"/>
      </w:pPr>
      <w:r>
        <w:rPr>
          <w:sz w:val="24"/>
        </w:rPr>
        <w:t xml:space="preserve">(п. 13 в ред. Федерального </w:t>
      </w:r>
      <w:hyperlink w:history="0" r:id="rId36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14) дата начала осуществления регулярных перевозок юридическим лицом, индивидуальным предпринимателем или участниками договора простого товарищества;</w:t>
      </w:r>
    </w:p>
    <w:p>
      <w:pPr>
        <w:pStyle w:val="0"/>
        <w:jc w:val="both"/>
      </w:pPr>
      <w:r>
        <w:rPr>
          <w:sz w:val="24"/>
        </w:rPr>
        <w:t xml:space="preserve">(п. 14 в ред. Федерального </w:t>
      </w:r>
      <w:hyperlink w:history="0" r:id="rId36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15)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адрес электронной почты.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pPr>
        <w:pStyle w:val="0"/>
        <w:jc w:val="both"/>
      </w:pPr>
      <w:r>
        <w:rPr>
          <w:sz w:val="24"/>
        </w:rPr>
        <w:t xml:space="preserve">(п. 15 введен Федеральным </w:t>
      </w:r>
      <w:hyperlink w:history="0" r:id="rId36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16 ч. 1 ст. 26 вносятся изменения (</w:t>
            </w:r>
            <w:hyperlink w:history="0" r:id="rId36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6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срок действия контракта или срок действия свидетельства об осуществлении перевозок по маршруту регулярных перевозок, если в соответствии с настоящим Федеральным законом оно выдано на ограниченный срок;</w:t>
      </w:r>
    </w:p>
    <w:p>
      <w:pPr>
        <w:pStyle w:val="0"/>
        <w:jc w:val="both"/>
      </w:pPr>
      <w:r>
        <w:rPr>
          <w:sz w:val="24"/>
        </w:rPr>
        <w:t xml:space="preserve">(п. 16 введен Федеральным </w:t>
      </w:r>
      <w:hyperlink w:history="0" r:id="rId36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17) даты вынесения решений об установлении, изменении или отмене маршрута регулярных перевозок, о заключении контракта либо предоставлении права осуществления регулярных перевозок по нерегулируемым тарифам и реквизиты таких решений;</w:t>
      </w:r>
    </w:p>
    <w:p>
      <w:pPr>
        <w:pStyle w:val="0"/>
        <w:jc w:val="both"/>
      </w:pPr>
      <w:r>
        <w:rPr>
          <w:sz w:val="24"/>
        </w:rPr>
        <w:t xml:space="preserve">(п. 17 введен Федеральным </w:t>
      </w:r>
      <w:hyperlink w:history="0" r:id="rId36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850" w:name="P850"/>
    <w:bookmarkEnd w:id="850"/>
    <w:p>
      <w:pPr>
        <w:pStyle w:val="0"/>
        <w:spacing w:before="240" w:lineRule="auto"/>
        <w:ind w:firstLine="540"/>
        <w:jc w:val="both"/>
      </w:pPr>
      <w:r>
        <w:rPr>
          <w:sz w:val="24"/>
        </w:rPr>
        <w:t xml:space="preserve">18)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законом субъекта Российской Федерации (в отношении межмуниципальных маршрутов регулярных перевозок и муниципальных маршрутов регулярных перевозок в границах данного субъекта Российской Федерации).</w:t>
      </w:r>
    </w:p>
    <w:p>
      <w:pPr>
        <w:pStyle w:val="0"/>
        <w:jc w:val="both"/>
      </w:pPr>
      <w:r>
        <w:rPr>
          <w:sz w:val="24"/>
        </w:rPr>
        <w:t xml:space="preserve">(п. 18 введен Федеральным </w:t>
      </w:r>
      <w:hyperlink w:history="0" r:id="rId36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852" w:name="P852"/>
    <w:bookmarkEnd w:id="852"/>
    <w:p>
      <w:pPr>
        <w:pStyle w:val="0"/>
        <w:spacing w:before="240" w:lineRule="auto"/>
        <w:ind w:firstLine="540"/>
        <w:jc w:val="both"/>
      </w:pPr>
      <w:r>
        <w:rPr>
          <w:sz w:val="24"/>
        </w:rPr>
        <w:t xml:space="preserve">1.1. В реестр международных маршрутов регулярных перевозок должны быть включены следующие сведения:</w:t>
      </w:r>
    </w:p>
    <w:p>
      <w:pPr>
        <w:pStyle w:val="0"/>
        <w:spacing w:before="240" w:lineRule="auto"/>
        <w:ind w:firstLine="540"/>
        <w:jc w:val="both"/>
      </w:pPr>
      <w:r>
        <w:rPr>
          <w:sz w:val="24"/>
        </w:rPr>
        <w:t xml:space="preserve">1) регистрационный номер международного маршрута регулярных перевозок;</w:t>
      </w:r>
    </w:p>
    <w:p>
      <w:pPr>
        <w:pStyle w:val="0"/>
        <w:spacing w:before="240" w:lineRule="auto"/>
        <w:ind w:firstLine="540"/>
        <w:jc w:val="both"/>
      </w:pPr>
      <w:r>
        <w:rPr>
          <w:sz w:val="24"/>
        </w:rPr>
        <w:t xml:space="preserve">2) порядковый номер международного маршрута регулярных перевозок, который присвоен ему уполномоченным федеральным органом исполнительной власти;</w:t>
      </w:r>
    </w:p>
    <w:p>
      <w:pPr>
        <w:pStyle w:val="0"/>
        <w:spacing w:before="240" w:lineRule="auto"/>
        <w:ind w:firstLine="540"/>
        <w:jc w:val="both"/>
      </w:pPr>
      <w:r>
        <w:rPr>
          <w:sz w:val="24"/>
        </w:rPr>
        <w:t xml:space="preserve">3)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bookmarkStart w:id="856" w:name="P856"/>
    <w:bookmarkEnd w:id="856"/>
    <w:p>
      <w:pPr>
        <w:pStyle w:val="0"/>
        <w:spacing w:before="240" w:lineRule="auto"/>
        <w:ind w:firstLine="540"/>
        <w:jc w:val="both"/>
      </w:pPr>
      <w:r>
        <w:rPr>
          <w:sz w:val="24"/>
        </w:rPr>
        <w:t xml:space="preserve">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w:t>
      </w:r>
    </w:p>
    <w:p>
      <w:pPr>
        <w:pStyle w:val="0"/>
        <w:spacing w:before="240" w:lineRule="auto"/>
        <w:ind w:firstLine="540"/>
        <w:jc w:val="both"/>
      </w:pPr>
      <w:r>
        <w:rPr>
          <w:sz w:val="24"/>
        </w:rPr>
        <w:t xml:space="preserve">5) наименования пунктов пропуска через Государственную границу Российской Федерации и иностранных государств, через которые проходит международный маршрут регулярных перевозок;</w:t>
      </w:r>
    </w:p>
    <w:bookmarkStart w:id="858" w:name="P858"/>
    <w:bookmarkEnd w:id="858"/>
    <w:p>
      <w:pPr>
        <w:pStyle w:val="0"/>
        <w:spacing w:before="240" w:lineRule="auto"/>
        <w:ind w:firstLine="540"/>
        <w:jc w:val="both"/>
      </w:pPr>
      <w:r>
        <w:rPr>
          <w:sz w:val="24"/>
        </w:rPr>
        <w:t xml:space="preserve">6) наименования остановочных пунктов, их места нахождения, наименования и места расположения соответствующих автовокзалов, автостанций;</w:t>
      </w:r>
    </w:p>
    <w:bookmarkStart w:id="859" w:name="P859"/>
    <w:bookmarkEnd w:id="859"/>
    <w:p>
      <w:pPr>
        <w:pStyle w:val="0"/>
        <w:spacing w:before="240" w:lineRule="auto"/>
        <w:ind w:firstLine="540"/>
        <w:jc w:val="both"/>
      </w:pPr>
      <w:r>
        <w:rPr>
          <w:sz w:val="24"/>
        </w:rPr>
        <w:t xml:space="preserve">7) протяженность международного маршрута регулярных перевозок;</w:t>
      </w:r>
    </w:p>
    <w:bookmarkStart w:id="860" w:name="P860"/>
    <w:bookmarkEnd w:id="860"/>
    <w:p>
      <w:pPr>
        <w:pStyle w:val="0"/>
        <w:spacing w:before="240" w:lineRule="auto"/>
        <w:ind w:firstLine="540"/>
        <w:jc w:val="both"/>
      </w:pPr>
      <w:r>
        <w:rPr>
          <w:sz w:val="24"/>
        </w:rPr>
        <w:t xml:space="preserve">8) 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w:t>
      </w:r>
      <w:hyperlink w:history="0" w:anchor="P261" w:tooltip="Статья 3.4. Срок, на который согласовывается установление международного маршрута регулярных перевозок">
        <w:r>
          <w:rPr>
            <w:sz w:val="24"/>
            <w:color w:val="0000ff"/>
          </w:rPr>
          <w:t xml:space="preserve">статьи 3.4</w:t>
        </w:r>
      </w:hyperlink>
      <w:r>
        <w:rPr>
          <w:sz w:val="24"/>
        </w:rPr>
        <w:t xml:space="preserve"> настоящего Федерального закона;</w:t>
      </w:r>
    </w:p>
    <w:p>
      <w:pPr>
        <w:pStyle w:val="0"/>
        <w:spacing w:before="240" w:lineRule="auto"/>
        <w:ind w:firstLine="540"/>
        <w:jc w:val="both"/>
      </w:pPr>
      <w:r>
        <w:rPr>
          <w:sz w:val="24"/>
        </w:rPr>
        <w:t xml:space="preserve">9) наименование, место нахождения юридического лица и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bookmarkStart w:id="862" w:name="P862"/>
    <w:bookmarkEnd w:id="862"/>
    <w:p>
      <w:pPr>
        <w:pStyle w:val="0"/>
        <w:spacing w:before="240" w:lineRule="auto"/>
        <w:ind w:firstLine="540"/>
        <w:jc w:val="both"/>
      </w:pPr>
      <w:r>
        <w:rPr>
          <w:sz w:val="24"/>
        </w:rPr>
        <w:t xml:space="preserve">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bookmarkStart w:id="863" w:name="P863"/>
    <w:bookmarkEnd w:id="863"/>
    <w:p>
      <w:pPr>
        <w:pStyle w:val="0"/>
        <w:spacing w:before="240" w:lineRule="auto"/>
        <w:ind w:firstLine="540"/>
        <w:jc w:val="both"/>
      </w:pPr>
      <w:r>
        <w:rPr>
          <w:sz w:val="24"/>
        </w:rPr>
        <w:t xml:space="preserve">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w:t>
      </w:r>
    </w:p>
    <w:p>
      <w:pPr>
        <w:pStyle w:val="0"/>
        <w:spacing w:before="240" w:lineRule="auto"/>
        <w:ind w:firstLine="540"/>
        <w:jc w:val="both"/>
      </w:pPr>
      <w:r>
        <w:rPr>
          <w:sz w:val="24"/>
        </w:rPr>
        <w:t xml:space="preserve">12)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pPr>
        <w:pStyle w:val="0"/>
        <w:spacing w:before="240" w:lineRule="auto"/>
        <w:ind w:firstLine="540"/>
        <w:jc w:val="both"/>
      </w:pPr>
      <w:r>
        <w:rPr>
          <w:sz w:val="24"/>
        </w:rPr>
        <w:t xml:space="preserve">13) наименование управомоченного российского перевозчика (в случае наличия).</w:t>
      </w:r>
    </w:p>
    <w:p>
      <w:pPr>
        <w:pStyle w:val="0"/>
        <w:jc w:val="both"/>
      </w:pPr>
      <w:r>
        <w:rPr>
          <w:sz w:val="24"/>
        </w:rPr>
        <w:t xml:space="preserve">(часть 1.1 введена Федеральным </w:t>
      </w:r>
      <w:hyperlink w:history="0" r:id="rId36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26 дополняется ч. 1.2 (</w:t>
            </w:r>
            <w:hyperlink w:history="0" r:id="rId3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7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2 ст. 26 излагается в новой редакции (</w:t>
            </w:r>
            <w:hyperlink w:history="0" r:id="rId3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7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w:t>
      </w:r>
      <w:hyperlink w:history="0" w:anchor="P803" w:tooltip="Статья 25. Полномочия по ведению реестров маршрутов регулярных перевозок">
        <w:r>
          <w:rPr>
            <w:sz w:val="24"/>
            <w:color w:val="0000ff"/>
          </w:rPr>
          <w:t xml:space="preserve">статьей 25</w:t>
        </w:r>
      </w:hyperlink>
      <w:r>
        <w:rPr>
          <w:sz w:val="24"/>
        </w:rPr>
        <w:t xml:space="preserve"> настоящего Федерального закона относится ведение данных реестров. 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 предназначенных для создания, просмотра и редактирования текстовых файлов и электронных таблиц.</w:t>
      </w:r>
    </w:p>
    <w:p>
      <w:pPr>
        <w:pStyle w:val="0"/>
        <w:jc w:val="both"/>
      </w:pPr>
      <w:r>
        <w:rPr>
          <w:sz w:val="24"/>
        </w:rPr>
        <w:t xml:space="preserve">(в ред. Федеральных законов от 29.12.2017 </w:t>
      </w:r>
      <w:hyperlink w:history="0" r:id="rId37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7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w:t>
      </w:r>
    </w:p>
    <w:p>
      <w:pPr>
        <w:pStyle w:val="0"/>
        <w:jc w:val="both"/>
      </w:pPr>
      <w:r>
        <w:rPr>
          <w:sz w:val="24"/>
        </w:rPr>
        <w:t xml:space="preserve">(в ред. Федерального </w:t>
      </w:r>
      <w:hyperlink w:history="0" r:id="rId3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главы 5 излагается в новой редакции (</w:t>
            </w:r>
            <w:hyperlink w:history="0" r:id="rId37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7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5. ОФОРМЛЕНИЕ, ПЕРЕОФОРМЛЕНИЕ СВИДЕТЕЛЬСТВА</w:t>
      </w:r>
    </w:p>
    <w:p>
      <w:pPr>
        <w:pStyle w:val="2"/>
        <w:jc w:val="center"/>
      </w:pPr>
      <w:r>
        <w:rPr>
          <w:sz w:val="24"/>
        </w:rPr>
        <w:t xml:space="preserve">ОБ ОСУЩЕСТВЛЕНИИ ПЕРЕВОЗОК ПО МАРШРУТУ РЕГУЛЯРНЫХ</w:t>
      </w:r>
    </w:p>
    <w:p>
      <w:pPr>
        <w:pStyle w:val="2"/>
        <w:jc w:val="center"/>
      </w:pPr>
      <w:r>
        <w:rPr>
          <w:sz w:val="24"/>
        </w:rPr>
        <w:t xml:space="preserve">ПЕРЕВОЗОК, КАРТ МАРШРУТА РЕГУЛЯРНЫХ ПЕРЕВОЗОК, ПРЕКРАЩЕНИЕ</w:t>
      </w:r>
    </w:p>
    <w:p>
      <w:pPr>
        <w:pStyle w:val="2"/>
        <w:jc w:val="center"/>
      </w:pPr>
      <w:r>
        <w:rPr>
          <w:sz w:val="24"/>
        </w:rPr>
        <w:t xml:space="preserve">И ПРИОСТАНОВЛЕНИЕ ДЕЙСТВИЯ СВИДЕТЕЛЬСТВА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27 утрачивает силу (</w:t>
            </w:r>
            <w:hyperlink w:history="0" r:id="rId38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27. Порядок оформления, переоформления свидетельства об осуществлении перевозок по маршруту регулярных перевозок</w:t>
      </w:r>
    </w:p>
    <w:p>
      <w:pPr>
        <w:pStyle w:val="0"/>
        <w:jc w:val="both"/>
      </w:pPr>
      <w:r>
        <w:rPr>
          <w:sz w:val="24"/>
        </w:rPr>
      </w:r>
    </w:p>
    <w:p>
      <w:pPr>
        <w:pStyle w:val="0"/>
        <w:ind w:firstLine="540"/>
        <w:jc w:val="both"/>
      </w:pPr>
      <w:r>
        <w:rPr>
          <w:sz w:val="24"/>
        </w:rPr>
        <w:t xml:space="preserve">1. Свидетельство об осуществлении перевозок по маршруту регулярных перевозок оформляется на бланке или в виде электронной карты.</w:t>
      </w:r>
    </w:p>
    <w:p>
      <w:pPr>
        <w:pStyle w:val="0"/>
        <w:spacing w:before="240" w:lineRule="auto"/>
        <w:ind w:firstLine="540"/>
        <w:jc w:val="both"/>
      </w:pPr>
      <w:r>
        <w:rPr>
          <w:sz w:val="24"/>
        </w:rPr>
        <w:t xml:space="preserve">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pPr>
        <w:pStyle w:val="0"/>
        <w:spacing w:before="240" w:lineRule="auto"/>
        <w:ind w:firstLine="540"/>
        <w:jc w:val="both"/>
      </w:pPr>
      <w:r>
        <w:rPr>
          <w:sz w:val="24"/>
        </w:rPr>
        <w:t xml:space="preserve">3. </w:t>
      </w:r>
      <w:hyperlink w:history="0" r:id="rId381" w:tooltip="Приказ Минтранса России от 10.11.2015 N 331 (ред. от 12.07.2021) &quot;Об утверждении формы бланка свидетельства об осуществлении перевозок по маршруту регулярных перевозок и порядка его заполнения&quot; (Зарегистрировано в Минюсте России 08.12.2015 N 39998) {КонсультантПлюс}">
        <w:r>
          <w:rPr>
            <w:sz w:val="24"/>
            <w:color w:val="0000ff"/>
          </w:rPr>
          <w:t xml:space="preserve">Форма</w:t>
        </w:r>
      </w:hyperlink>
      <w:r>
        <w:rPr>
          <w:sz w:val="24"/>
        </w:rPr>
        <w:t xml:space="preserve"> бланка свидетельства об осуществлении перевозок по маршруту регулярных перевозок и </w:t>
      </w:r>
      <w:hyperlink w:history="0" r:id="rId382" w:tooltip="Приказ Минтранса России от 10.11.2015 N 331 (ред. от 12.07.2021) &quot;Об утверждении формы бланка свидетельства об осуществлении перевозок по маршруту регулярных перевозок и порядка его заполнения&quot; (Зарегистрировано в Минюсте России 08.12.2015 N 39998) {КонсультантПлюс}">
        <w:r>
          <w:rPr>
            <w:sz w:val="24"/>
            <w:color w:val="0000ff"/>
          </w:rPr>
          <w:t xml:space="preserve">порядок</w:t>
        </w:r>
      </w:hyperlink>
      <w:r>
        <w:rPr>
          <w:sz w:val="24"/>
        </w:rP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pPr>
        <w:pStyle w:val="0"/>
        <w:spacing w:before="240" w:lineRule="auto"/>
        <w:ind w:firstLine="540"/>
        <w:jc w:val="both"/>
      </w:pPr>
      <w:r>
        <w:rPr>
          <w:sz w:val="24"/>
        </w:rPr>
        <w:t xml:space="preserve">4. В свидетельстве об осуществлении перевозок по маршруту регулярных перевозок указываются следующие сведения:</w:t>
      </w:r>
    </w:p>
    <w:p>
      <w:pPr>
        <w:pStyle w:val="0"/>
        <w:spacing w:before="240" w:lineRule="auto"/>
        <w:ind w:firstLine="540"/>
        <w:jc w:val="both"/>
      </w:pPr>
      <w:r>
        <w:rPr>
          <w:sz w:val="24"/>
        </w:rPr>
        <w:t xml:space="preserve">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данное свидетельство;</w:t>
      </w:r>
    </w:p>
    <w:p>
      <w:pPr>
        <w:pStyle w:val="0"/>
        <w:jc w:val="both"/>
      </w:pPr>
      <w:r>
        <w:rPr>
          <w:sz w:val="24"/>
        </w:rPr>
        <w:t xml:space="preserve">(в ред. Федерального </w:t>
      </w:r>
      <w:hyperlink w:history="0" r:id="rId3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учетная серия и номер свидетельства об осуществлении перевозок по маршруту регулярных перевозок;</w:t>
      </w:r>
    </w:p>
    <w:p>
      <w:pPr>
        <w:pStyle w:val="0"/>
        <w:spacing w:before="240" w:lineRule="auto"/>
        <w:ind w:firstLine="540"/>
        <w:jc w:val="both"/>
      </w:pPr>
      <w:r>
        <w:rPr>
          <w:sz w:val="24"/>
        </w:rPr>
        <w:t xml:space="preserve">3) регистрационный номер маршрута регулярных перевозок в реестре маршрутов регулярных перевозок;</w:t>
      </w:r>
    </w:p>
    <w:p>
      <w:pPr>
        <w:pStyle w:val="0"/>
        <w:spacing w:before="240" w:lineRule="auto"/>
        <w:ind w:firstLine="540"/>
        <w:jc w:val="both"/>
      </w:pPr>
      <w:r>
        <w:rPr>
          <w:sz w:val="24"/>
        </w:rPr>
        <w:t xml:space="preserve">4) порядковый номер маршрута регулярных перевозок, который присвоен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установившими данный маршрут;</w:t>
      </w:r>
    </w:p>
    <w:p>
      <w:pPr>
        <w:pStyle w:val="0"/>
        <w:jc w:val="both"/>
      </w:pPr>
      <w:r>
        <w:rPr>
          <w:sz w:val="24"/>
        </w:rPr>
        <w:t xml:space="preserve">(в ред. Федерального </w:t>
      </w:r>
      <w:hyperlink w:history="0" r:id="rId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pPr>
        <w:pStyle w:val="0"/>
        <w:jc w:val="both"/>
      </w:pPr>
      <w:r>
        <w:rPr>
          <w:sz w:val="24"/>
        </w:rPr>
        <w:t xml:space="preserve">(в ред. Федеральных законов от 29.12.2017 </w:t>
      </w:r>
      <w:hyperlink w:history="0" r:id="rId38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3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899" w:name="P899"/>
    <w:bookmarkEnd w:id="899"/>
    <w:p>
      <w:pPr>
        <w:pStyle w:val="0"/>
        <w:spacing w:before="240" w:lineRule="auto"/>
        <w:ind w:firstLine="540"/>
        <w:jc w:val="both"/>
      </w:pPr>
      <w:r>
        <w:rPr>
          <w:sz w:val="24"/>
        </w:rPr>
        <w:t xml:space="preserve">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выдано данное свидетельство;</w:t>
      </w:r>
    </w:p>
    <w:p>
      <w:pPr>
        <w:pStyle w:val="0"/>
        <w:jc w:val="both"/>
      </w:pPr>
      <w:r>
        <w:rPr>
          <w:sz w:val="24"/>
        </w:rPr>
        <w:t xml:space="preserve">(в ред. Федеральных законов от 29.12.2017 </w:t>
      </w:r>
      <w:hyperlink w:history="0" r:id="rId38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8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7)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 по данному маршруту;</w:t>
      </w:r>
    </w:p>
    <w:p>
      <w:pPr>
        <w:pStyle w:val="0"/>
        <w:jc w:val="both"/>
      </w:pPr>
      <w:r>
        <w:rPr>
          <w:sz w:val="24"/>
        </w:rPr>
        <w:t xml:space="preserve">(в ред. Федеральных законов от 29.12.2017 </w:t>
      </w:r>
      <w:hyperlink w:history="0" r:id="rId38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3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pPr>
        <w:pStyle w:val="0"/>
        <w:spacing w:before="240" w:lineRule="auto"/>
        <w:ind w:firstLine="540"/>
        <w:jc w:val="both"/>
      </w:pPr>
      <w:r>
        <w:rPr>
          <w:sz w:val="24"/>
        </w:rPr>
        <w:t xml:space="preserve">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w:t>
      </w:r>
      <w:hyperlink w:history="0" r:id="rId39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правилами</w:t>
        </w:r>
      </w:hyperlink>
      <w:r>
        <w:rPr>
          <w:sz w:val="24"/>
        </w:rPr>
        <w:t xml:space="preserve"> дорожного движения месте по маршруту регулярных перевозок);</w:t>
      </w:r>
    </w:p>
    <w:p>
      <w:pPr>
        <w:pStyle w:val="0"/>
        <w:spacing w:before="240" w:lineRule="auto"/>
        <w:ind w:firstLine="540"/>
        <w:jc w:val="both"/>
      </w:pPr>
      <w:r>
        <w:rPr>
          <w:sz w:val="24"/>
        </w:rPr>
        <w:t xml:space="preserve">10) экологические характеристики транспортных средств, которые используются для перевозок по маршруту регулярных перевозок;</w:t>
      </w:r>
    </w:p>
    <w:p>
      <w:pPr>
        <w:pStyle w:val="0"/>
        <w:spacing w:before="240" w:lineRule="auto"/>
        <w:ind w:firstLine="540"/>
        <w:jc w:val="both"/>
      </w:pPr>
      <w:r>
        <w:rPr>
          <w:sz w:val="24"/>
        </w:rPr>
        <w:t xml:space="preserve">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pPr>
        <w:pStyle w:val="0"/>
        <w:spacing w:before="240" w:lineRule="auto"/>
        <w:ind w:firstLine="540"/>
        <w:jc w:val="both"/>
      </w:pPr>
      <w:r>
        <w:rPr>
          <w:sz w:val="24"/>
        </w:rPr>
        <w:t xml:space="preserve">12) дата начала действия свидетельства об осуществлении перевозок по маршруту регулярных перевозок и, если оно выдано на ограниченный срок, дата окончания срока его действия;</w:t>
      </w:r>
    </w:p>
    <w:p>
      <w:pPr>
        <w:pStyle w:val="0"/>
        <w:jc w:val="both"/>
      </w:pPr>
      <w:r>
        <w:rPr>
          <w:sz w:val="24"/>
        </w:rPr>
        <w:t xml:space="preserve">(п. 12 в ред. Федерального </w:t>
      </w:r>
      <w:hyperlink w:history="0" r:id="rId39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13) характеристики транспортных средств, предусмотренные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пунктами 12</w:t>
        </w:r>
      </w:hyperlink>
      <w:r>
        <w:rPr>
          <w:sz w:val="24"/>
        </w:rPr>
        <w:t xml:space="preserve"> и </w:t>
      </w:r>
      <w:hyperlink w:history="0" w:anchor="P838" w:tooltip="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w:r>
          <w:rPr>
            <w:sz w:val="24"/>
            <w:color w:val="0000ff"/>
          </w:rPr>
          <w:t xml:space="preserve">13 части 1 статьи 26</w:t>
        </w:r>
      </w:hyperlink>
      <w:r>
        <w:rPr>
          <w:sz w:val="24"/>
        </w:rPr>
        <w:t xml:space="preserve"> настоящего Федерального закона.</w:t>
      </w:r>
    </w:p>
    <w:p>
      <w:pPr>
        <w:pStyle w:val="0"/>
        <w:jc w:val="both"/>
      </w:pPr>
      <w:r>
        <w:rPr>
          <w:sz w:val="24"/>
        </w:rPr>
        <w:t xml:space="preserve">(в ред. Федеральных законов от 29.12.2017 </w:t>
      </w:r>
      <w:hyperlink w:history="0" r:id="rId39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9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pPr>
        <w:pStyle w:val="0"/>
        <w:spacing w:before="240" w:lineRule="auto"/>
        <w:ind w:firstLine="540"/>
        <w:jc w:val="both"/>
      </w:pPr>
      <w:r>
        <w:rPr>
          <w:sz w:val="24"/>
        </w:rPr>
        <w:t xml:space="preserve">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w:t>
      </w:r>
      <w:hyperlink w:history="0" w:anchor="P899" w:tooltip="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о данное свидетельство;">
        <w:r>
          <w:rPr>
            <w:sz w:val="24"/>
            <w:color w:val="0000ff"/>
          </w:rPr>
          <w:t xml:space="preserve">пунктом 6 части 4</w:t>
        </w:r>
      </w:hyperlink>
      <w:r>
        <w:rPr>
          <w:sz w:val="24"/>
        </w:rPr>
        <w:t xml:space="preserve"> настоящей статьи, указываются в отношении каждого участника договора простого товарищества.</w:t>
      </w:r>
    </w:p>
    <w:bookmarkStart w:id="913" w:name="P913"/>
    <w:bookmarkEnd w:id="913"/>
    <w:p>
      <w:pPr>
        <w:pStyle w:val="0"/>
        <w:spacing w:before="240" w:lineRule="auto"/>
        <w:ind w:firstLine="540"/>
        <w:jc w:val="both"/>
      </w:pPr>
      <w:r>
        <w:rPr>
          <w:sz w:val="24"/>
        </w:rPr>
        <w:t xml:space="preserve">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pPr>
        <w:pStyle w:val="0"/>
        <w:jc w:val="both"/>
      </w:pPr>
      <w:r>
        <w:rPr>
          <w:sz w:val="24"/>
        </w:rPr>
        <w:t xml:space="preserve">(часть 7 в ред. Федерального </w:t>
      </w:r>
      <w:hyperlink w:history="0" r:id="rId395"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15.04.2022 N 92-ФЗ)</w:t>
      </w:r>
    </w:p>
    <w:p>
      <w:pPr>
        <w:pStyle w:val="0"/>
        <w:spacing w:before="240" w:lineRule="auto"/>
        <w:ind w:firstLine="540"/>
        <w:jc w:val="both"/>
      </w:pPr>
      <w:r>
        <w:rPr>
          <w:sz w:val="24"/>
        </w:rPr>
        <w:t xml:space="preserve">8. 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pPr>
        <w:pStyle w:val="0"/>
        <w:jc w:val="both"/>
      </w:pPr>
      <w:r>
        <w:rPr>
          <w:sz w:val="24"/>
        </w:rPr>
        <w:t xml:space="preserve">(в ред. Федеральных законов от 29.05.2023 </w:t>
      </w:r>
      <w:hyperlink w:history="0" r:id="rId39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3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jc w:val="both"/>
      </w:pPr>
      <w:r>
        <w:rPr>
          <w:sz w:val="24"/>
        </w:rPr>
      </w:r>
    </w:p>
    <w:p>
      <w:pPr>
        <w:pStyle w:val="2"/>
        <w:outlineLvl w:val="1"/>
        <w:ind w:firstLine="540"/>
        <w:jc w:val="both"/>
      </w:pPr>
      <w:r>
        <w:rPr>
          <w:sz w:val="24"/>
        </w:rPr>
        <w:t xml:space="preserve">Статья 28. Порядок оформления, переоформления карты маршрута регулярных перевозок и карты международного маршрута регулярных перевозок</w:t>
      </w:r>
    </w:p>
    <w:p>
      <w:pPr>
        <w:pStyle w:val="0"/>
        <w:jc w:val="both"/>
      </w:pPr>
      <w:r>
        <w:rPr>
          <w:sz w:val="24"/>
        </w:rPr>
        <w:t xml:space="preserve">(в ред. Федерального </w:t>
      </w:r>
      <w:hyperlink w:history="0" r:id="rId398"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28 излагается в новой редакции (</w:t>
            </w:r>
            <w:hyperlink w:history="0" r:id="rId3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0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Карта маршрута регулярных перевозок оформляется на бланке или в форме электронной карты.</w:t>
      </w:r>
    </w:p>
    <w:p>
      <w:pPr>
        <w:pStyle w:val="0"/>
        <w:spacing w:before="240" w:lineRule="auto"/>
        <w:ind w:firstLine="540"/>
        <w:jc w:val="both"/>
      </w:pPr>
      <w:r>
        <w:rPr>
          <w:sz w:val="24"/>
        </w:rPr>
        <w:t xml:space="preserve">2. Утратил силу с 1 сентября 2024 года. - Федеральный </w:t>
      </w:r>
      <w:hyperlink w:history="0" r:id="rId40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28 дополняется ч. 2.1 и 2.2 (</w:t>
            </w:r>
            <w:hyperlink w:history="0" r:id="rId40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0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3 ст. 28 излагается в новой редакции (</w:t>
            </w:r>
            <w:hyperlink w:history="0" r:id="rId40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0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406" w:tooltip="Приказ Минтранса России от 22.05.2024 N 180 &quo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quot; (Зарегистрировано в Минюсте России 31.05.2024 N 78429) {КонсультантПлюс}">
        <w:r>
          <w:rPr>
            <w:sz w:val="24"/>
            <w:color w:val="0000ff"/>
          </w:rPr>
          <w:t xml:space="preserve">Форма</w:t>
        </w:r>
      </w:hyperlink>
      <w:r>
        <w:rPr>
          <w:sz w:val="24"/>
        </w:rPr>
        <w:t xml:space="preserve"> бланка карты маршрута регулярных перевозок и </w:t>
      </w:r>
      <w:hyperlink w:history="0" r:id="rId407" w:tooltip="Приказ Минтранса России от 22.05.2024 N 180 &quo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quot; (Зарегистрировано в Минюсте России 31.05.2024 N 78429) {КонсультантПлюс}">
        <w:r>
          <w:rPr>
            <w:sz w:val="24"/>
            <w:color w:val="0000ff"/>
          </w:rPr>
          <w:t xml:space="preserve">порядок</w:t>
        </w:r>
      </w:hyperlink>
      <w:r>
        <w:rPr>
          <w:sz w:val="24"/>
        </w:rPr>
        <w:t xml:space="preserve"> его заполнения, </w:t>
      </w:r>
      <w:hyperlink w:history="0" r:id="rId408" w:tooltip="Приказ Минтранса России от 22.05.2024 N 180 &quo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quot; (Зарегистрировано в Минюсте России 31.05.2024 N 78429) {КонсультантПлюс}">
        <w:r>
          <w:rPr>
            <w:sz w:val="24"/>
            <w:color w:val="0000ff"/>
          </w:rPr>
          <w:t xml:space="preserve">требования</w:t>
        </w:r>
      </w:hyperlink>
      <w:r>
        <w:rPr>
          <w:sz w:val="24"/>
        </w:rPr>
        <w:t xml:space="preserve"> к его защищенности от подделок, а также </w:t>
      </w:r>
      <w:hyperlink w:history="0" r:id="rId409" w:tooltip="Приказ Минтранса России от 22.05.2024 N 180 &quo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quot; (Зарегистрировано в Минюсте России 31.05.2024 N 78429) {КонсультантПлюс}">
        <w:r>
          <w:rPr>
            <w:sz w:val="24"/>
            <w:color w:val="0000ff"/>
          </w:rPr>
          <w:t xml:space="preserve">требования</w:t>
        </w:r>
      </w:hyperlink>
      <w:r>
        <w:rPr>
          <w:sz w:val="24"/>
        </w:rPr>
        <w:t xml:space="preserve"> к электронным картам, содержащим сведения о карте маршрута регулярных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41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3.1. </w:t>
      </w:r>
      <w:hyperlink w:history="0" r:id="rId411" w:tooltip="Приказ Минтранса России от 13.12.2022 N 489 &quot;Об утверждении формы бланка карты международного маршрута регулярных перевозок пассажиров и багажа автомобильным транспортом и порядка его заполнения&quot; (Зарегистрировано в Минюсте России 28.02.2023 N 72465) {КонсультантПлюс}">
        <w:r>
          <w:rPr>
            <w:sz w:val="24"/>
            <w:color w:val="0000ff"/>
          </w:rPr>
          <w:t xml:space="preserve">Форма</w:t>
        </w:r>
      </w:hyperlink>
      <w:r>
        <w:rPr>
          <w:sz w:val="24"/>
        </w:rPr>
        <w:t xml:space="preserve"> бланка карты международного маршрута регулярных перевозок и </w:t>
      </w:r>
      <w:hyperlink w:history="0" r:id="rId412" w:tooltip="Приказ Минтранса России от 13.12.2022 N 489 &quot;Об утверждении формы бланка карты международного маршрута регулярных перевозок пассажиров и багажа автомобильным транспортом и порядка его заполнения&quot; (Зарегистрировано в Минюсте России 28.02.2023 N 72465) {КонсультантПлюс}">
        <w:r>
          <w:rPr>
            <w:sz w:val="24"/>
            <w:color w:val="0000ff"/>
          </w:rPr>
          <w:t xml:space="preserve">порядок</w:t>
        </w:r>
      </w:hyperlink>
      <w:r>
        <w:rPr>
          <w:sz w:val="24"/>
        </w:rP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3.1 введена Федеральным </w:t>
      </w:r>
      <w:hyperlink w:history="0" r:id="rId413"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w:t>
      </w:r>
    </w:p>
    <w:p>
      <w:pPr>
        <w:pStyle w:val="0"/>
        <w:spacing w:before="240" w:lineRule="auto"/>
        <w:ind w:firstLine="540"/>
        <w:jc w:val="both"/>
      </w:pPr>
      <w:r>
        <w:rPr>
          <w:sz w:val="24"/>
        </w:rPr>
        <w:t xml:space="preserve">4. В карте маршрута регулярных перевозок (кроме карты международного маршрута регулярных перевозок) указываются следующие сведения:</w:t>
      </w:r>
    </w:p>
    <w:p>
      <w:pPr>
        <w:pStyle w:val="0"/>
        <w:jc w:val="both"/>
      </w:pPr>
      <w:r>
        <w:rPr>
          <w:sz w:val="24"/>
        </w:rPr>
        <w:t xml:space="preserve">(в ред. Федерального </w:t>
      </w:r>
      <w:hyperlink w:history="0" r:id="rId41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карту маршрута регулярных перевозок;</w:t>
      </w:r>
    </w:p>
    <w:p>
      <w:pPr>
        <w:pStyle w:val="0"/>
        <w:jc w:val="both"/>
      </w:pPr>
      <w:r>
        <w:rPr>
          <w:sz w:val="24"/>
        </w:rPr>
        <w:t xml:space="preserve">(в ред. Федерального </w:t>
      </w:r>
      <w:hyperlink w:history="0" r:id="rId4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учетный номер карты маршрута регулярных перевозок;</w:t>
      </w:r>
    </w:p>
    <w:p>
      <w:pPr>
        <w:pStyle w:val="0"/>
        <w:spacing w:before="240" w:lineRule="auto"/>
        <w:ind w:firstLine="540"/>
        <w:jc w:val="both"/>
      </w:pPr>
      <w:r>
        <w:rPr>
          <w:sz w:val="24"/>
        </w:rPr>
        <w:t xml:space="preserve">3) регистрационный номер маршрута регулярных перевозок в реестре маршрутов регулярных перевозок;</w:t>
      </w:r>
    </w:p>
    <w:p>
      <w:pPr>
        <w:pStyle w:val="0"/>
        <w:spacing w:before="240" w:lineRule="auto"/>
        <w:ind w:firstLine="540"/>
        <w:jc w:val="both"/>
      </w:pPr>
      <w:r>
        <w:rPr>
          <w:sz w:val="24"/>
        </w:rPr>
        <w:t xml:space="preserve">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4"/>
        </w:rPr>
        <w:t xml:space="preserve">(в ред. Федерального </w:t>
      </w:r>
      <w:hyperlink w:history="0" r:id="rId4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pPr>
        <w:pStyle w:val="0"/>
        <w:jc w:val="both"/>
      </w:pPr>
      <w:r>
        <w:rPr>
          <w:sz w:val="24"/>
        </w:rPr>
        <w:t xml:space="preserve">(в ред. Федеральных законов от 29.12.2017 </w:t>
      </w:r>
      <w:hyperlink w:history="0" r:id="rId41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4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943" w:name="P943"/>
    <w:bookmarkEnd w:id="943"/>
    <w:p>
      <w:pPr>
        <w:pStyle w:val="0"/>
        <w:spacing w:before="240" w:lineRule="auto"/>
        <w:ind w:firstLine="540"/>
        <w:jc w:val="both"/>
      </w:pPr>
      <w:r>
        <w:rPr>
          <w:sz w:val="24"/>
        </w:rPr>
        <w:t xml:space="preserve">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выдана карта маршрута регулярных перевозок;</w:t>
      </w:r>
    </w:p>
    <w:p>
      <w:pPr>
        <w:pStyle w:val="0"/>
        <w:jc w:val="both"/>
      </w:pPr>
      <w:r>
        <w:rPr>
          <w:sz w:val="24"/>
        </w:rPr>
        <w:t xml:space="preserve">(в ред. Федеральных законов от 29.12.2017 </w:t>
      </w:r>
      <w:hyperlink w:history="0" r:id="rId41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42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7) вид транспортного средства и класс транспортного средства;</w:t>
      </w:r>
    </w:p>
    <w:p>
      <w:pPr>
        <w:pStyle w:val="0"/>
        <w:spacing w:before="240" w:lineRule="auto"/>
        <w:ind w:firstLine="540"/>
        <w:jc w:val="both"/>
      </w:pPr>
      <w:r>
        <w:rPr>
          <w:sz w:val="24"/>
        </w:rPr>
        <w:t xml:space="preserve">8) экологические характеристики транспортного средства;</w:t>
      </w:r>
    </w:p>
    <w:p>
      <w:pPr>
        <w:pStyle w:val="0"/>
        <w:spacing w:before="240" w:lineRule="auto"/>
        <w:ind w:firstLine="540"/>
        <w:jc w:val="both"/>
      </w:pPr>
      <w:r>
        <w:rPr>
          <w:sz w:val="24"/>
        </w:rPr>
        <w:t xml:space="preserve">9) дата начала действия карты маршрута регулярных перевозок и, если она выдана на ограниченный срок, дата окончания срока ее действия;</w:t>
      </w:r>
    </w:p>
    <w:p>
      <w:pPr>
        <w:pStyle w:val="0"/>
        <w:jc w:val="both"/>
      </w:pPr>
      <w:r>
        <w:rPr>
          <w:sz w:val="24"/>
        </w:rPr>
        <w:t xml:space="preserve">(п. 9 в ред. Федерального </w:t>
      </w:r>
      <w:hyperlink w:history="0" r:id="rId42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10) характеристики транспортных средств, предусмотренные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пунктами 12</w:t>
        </w:r>
      </w:hyperlink>
      <w:r>
        <w:rPr>
          <w:sz w:val="24"/>
        </w:rPr>
        <w:t xml:space="preserve"> и </w:t>
      </w:r>
      <w:hyperlink w:history="0" w:anchor="P838" w:tooltip="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w:r>
          <w:rPr>
            <w:sz w:val="24"/>
            <w:color w:val="0000ff"/>
          </w:rPr>
          <w:t xml:space="preserve">13 части 1 статьи 26</w:t>
        </w:r>
      </w:hyperlink>
      <w:r>
        <w:rPr>
          <w:sz w:val="24"/>
        </w:rPr>
        <w:t xml:space="preserve"> настоящего Федерального закона.</w:t>
      </w:r>
    </w:p>
    <w:p>
      <w:pPr>
        <w:pStyle w:val="0"/>
        <w:jc w:val="both"/>
      </w:pPr>
      <w:r>
        <w:rPr>
          <w:sz w:val="24"/>
        </w:rPr>
        <w:t xml:space="preserve">(в ред. Федеральных законов от 29.12.2017 </w:t>
      </w:r>
      <w:hyperlink w:history="0" r:id="rId42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42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bookmarkStart w:id="951" w:name="P951"/>
    <w:bookmarkEnd w:id="951"/>
    <w:p>
      <w:pPr>
        <w:pStyle w:val="0"/>
        <w:spacing w:before="240" w:lineRule="auto"/>
        <w:ind w:firstLine="540"/>
        <w:jc w:val="both"/>
      </w:pPr>
      <w:r>
        <w:rPr>
          <w:sz w:val="24"/>
        </w:rPr>
        <w:t xml:space="preserve">4.1. В карте международного маршрута регулярных перевозок указываются следующие сведения:</w:t>
      </w:r>
    </w:p>
    <w:p>
      <w:pPr>
        <w:pStyle w:val="0"/>
        <w:spacing w:before="240" w:lineRule="auto"/>
        <w:ind w:firstLine="540"/>
        <w:jc w:val="both"/>
      </w:pPr>
      <w:r>
        <w:rPr>
          <w:sz w:val="24"/>
        </w:rPr>
        <w:t xml:space="preserve">1) наименование уполномоченного федерального органа исполнительной власти, выдавшего карту международного маршрута регулярных перевозок;</w:t>
      </w:r>
    </w:p>
    <w:p>
      <w:pPr>
        <w:pStyle w:val="0"/>
        <w:spacing w:before="240" w:lineRule="auto"/>
        <w:ind w:firstLine="540"/>
        <w:jc w:val="both"/>
      </w:pPr>
      <w:r>
        <w:rPr>
          <w:sz w:val="24"/>
        </w:rPr>
        <w:t xml:space="preserve">2) учетный номер карты международного маршрута регулярных перевозок;</w:t>
      </w:r>
    </w:p>
    <w:p>
      <w:pPr>
        <w:pStyle w:val="0"/>
        <w:spacing w:before="240" w:lineRule="auto"/>
        <w:ind w:firstLine="540"/>
        <w:jc w:val="both"/>
      </w:pPr>
      <w:r>
        <w:rPr>
          <w:sz w:val="24"/>
        </w:rPr>
        <w:t xml:space="preserve">3) регистрационный номер международного маршрута регулярных перевозок в реестре международных маршрутов регулярных перевозок;</w:t>
      </w:r>
    </w:p>
    <w:p>
      <w:pPr>
        <w:pStyle w:val="0"/>
        <w:spacing w:before="240" w:lineRule="auto"/>
        <w:ind w:firstLine="540"/>
        <w:jc w:val="both"/>
      </w:pPr>
      <w:r>
        <w:rPr>
          <w:sz w:val="24"/>
        </w:rPr>
        <w:t xml:space="preserve">4) порядковый номер международного маршрута регулярных перевозок, который присвоен ему уполномоченным федеральным органом исполнительной власти;</w:t>
      </w:r>
    </w:p>
    <w:p>
      <w:pPr>
        <w:pStyle w:val="0"/>
        <w:spacing w:before="240" w:lineRule="auto"/>
        <w:ind w:firstLine="540"/>
        <w:jc w:val="both"/>
      </w:pPr>
      <w:r>
        <w:rPr>
          <w:sz w:val="24"/>
        </w:rPr>
        <w:t xml:space="preserve">5)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pPr>
        <w:pStyle w:val="0"/>
        <w:spacing w:before="240" w:lineRule="auto"/>
        <w:ind w:firstLine="540"/>
        <w:jc w:val="both"/>
      </w:pPr>
      <w:r>
        <w:rPr>
          <w:sz w:val="24"/>
        </w:rPr>
        <w:t xml:space="preserve">6) наименования промежуточных остановочных пунктов либо наименования населенных пунктов и государств, в границах которых расположены промежуточные остановочные пункты данного маршрута;</w:t>
      </w:r>
    </w:p>
    <w:p>
      <w:pPr>
        <w:pStyle w:val="0"/>
        <w:spacing w:before="240" w:lineRule="auto"/>
        <w:ind w:firstLine="540"/>
        <w:jc w:val="both"/>
      </w:pPr>
      <w:r>
        <w:rPr>
          <w:sz w:val="24"/>
        </w:rPr>
        <w:t xml:space="preserve">7) наименования улиц и автомобильных дорог на территории Российской Федерации, по которым предполагается движение транспортных средств между остановочными пунктами по международному маршруту регулярных перевозок;</w:t>
      </w:r>
    </w:p>
    <w:p>
      <w:pPr>
        <w:pStyle w:val="0"/>
        <w:spacing w:before="240" w:lineRule="auto"/>
        <w:ind w:firstLine="540"/>
        <w:jc w:val="both"/>
      </w:pPr>
      <w:r>
        <w:rPr>
          <w:sz w:val="24"/>
        </w:rPr>
        <w:t xml:space="preserve">8) наименования пунктов пропуска через Государственную границу Российской Федерации и границы иностранных государств;</w:t>
      </w:r>
    </w:p>
    <w:p>
      <w:pPr>
        <w:pStyle w:val="0"/>
        <w:spacing w:before="240" w:lineRule="auto"/>
        <w:ind w:firstLine="540"/>
        <w:jc w:val="both"/>
      </w:pPr>
      <w:r>
        <w:rPr>
          <w:sz w:val="24"/>
        </w:rPr>
        <w:t xml:space="preserve">9) наименование, место нахождения юридического лица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pPr>
        <w:pStyle w:val="0"/>
        <w:spacing w:before="240" w:lineRule="auto"/>
        <w:ind w:firstLine="540"/>
        <w:jc w:val="both"/>
      </w:pPr>
      <w:r>
        <w:rPr>
          <w:sz w:val="24"/>
        </w:rPr>
        <w:t xml:space="preserve">10) срок действия карты международного маршрута регулярных перевозок, равный сроку, указанному в </w:t>
      </w:r>
      <w:hyperlink w:history="0" w:anchor="P860" w:tooltip="8) 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статьи 3.4 настоящего Федерального закона;">
        <w:r>
          <w:rPr>
            <w:sz w:val="24"/>
            <w:color w:val="0000ff"/>
          </w:rPr>
          <w:t xml:space="preserve">пункте 8 части 1.1 статьи 26</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42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bookmarkStart w:id="963" w:name="P963"/>
    <w:bookmarkEnd w:id="963"/>
    <w:p>
      <w:pPr>
        <w:pStyle w:val="0"/>
        <w:spacing w:before="240" w:lineRule="auto"/>
        <w:ind w:firstLine="540"/>
        <w:jc w:val="both"/>
      </w:pPr>
      <w:r>
        <w:rPr>
          <w:sz w:val="24"/>
        </w:rPr>
        <w:t xml:space="preserve">4.2.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w:t>
      </w:r>
    </w:p>
    <w:p>
      <w:pPr>
        <w:pStyle w:val="0"/>
        <w:jc w:val="both"/>
      </w:pPr>
      <w:r>
        <w:rPr>
          <w:sz w:val="24"/>
        </w:rPr>
        <w:t xml:space="preserve">(часть 4.2 введена Федеральным </w:t>
      </w:r>
      <w:hyperlink w:history="0" r:id="rId425"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5 ст. 28 вносятся изменения (</w:t>
            </w:r>
            <w:hyperlink w:history="0" r:id="rId4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2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Если карта маршрута регулярных перевозок (кроме карты международного маршрута регулярных перевозок) выдается одному из участников договора простого товарищества, сведения, предусмотренные </w:t>
      </w:r>
      <w:hyperlink w:history="0" w:anchor="P943" w:tooltip="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а карта маршрута регулярных перевозок;">
        <w:r>
          <w:rPr>
            <w:sz w:val="24"/>
            <w:color w:val="0000ff"/>
          </w:rPr>
          <w:t xml:space="preserve">пунктом 6 части 4</w:t>
        </w:r>
      </w:hyperlink>
      <w:r>
        <w:rPr>
          <w:sz w:val="24"/>
        </w:rPr>
        <w:t xml:space="preserve"> настоящей статьи, указываются в отношении каждого участника договора простого товарищества.</w:t>
      </w:r>
    </w:p>
    <w:p>
      <w:pPr>
        <w:pStyle w:val="0"/>
        <w:jc w:val="both"/>
      </w:pPr>
      <w:r>
        <w:rPr>
          <w:sz w:val="24"/>
        </w:rPr>
        <w:t xml:space="preserve">(в ред. Федерального </w:t>
      </w:r>
      <w:hyperlink w:history="0" r:id="rId42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выдачи, сведениях, вносимых в карту международных маршрутов регулярных перевозок, перевозки по которым осуществлялись до 01.03.2023, см. ФЗ от 02.07.2021 </w:t>
            </w:r>
            <w:hyperlink w:history="0" r:id="rId42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Карты международного маршрута регулярных перевозок оформляются для каждого перевозчика по международному маршруту регулярных перевозок.</w:t>
      </w:r>
    </w:p>
    <w:p>
      <w:pPr>
        <w:pStyle w:val="0"/>
        <w:jc w:val="both"/>
      </w:pPr>
      <w:r>
        <w:rPr>
          <w:sz w:val="24"/>
        </w:rPr>
        <w:t xml:space="preserve">(часть 5.1 введена Федеральным </w:t>
      </w:r>
      <w:hyperlink w:history="0" r:id="rId43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6 ст. 28 вносятся изменения (</w:t>
            </w:r>
            <w:hyperlink w:history="0" r:id="rId4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3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pPr>
        <w:pStyle w:val="0"/>
        <w:jc w:val="both"/>
      </w:pPr>
      <w:r>
        <w:rPr>
          <w:sz w:val="24"/>
        </w:rPr>
        <w:t xml:space="preserve">(часть 6 в ред. Федерального </w:t>
      </w:r>
      <w:hyperlink w:history="0" r:id="rId433"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15.04.2022 N 92-ФЗ)</w:t>
      </w:r>
    </w:p>
    <w:p>
      <w:pPr>
        <w:pStyle w:val="0"/>
        <w:spacing w:before="240" w:lineRule="auto"/>
        <w:ind w:firstLine="540"/>
        <w:jc w:val="both"/>
      </w:pPr>
      <w:r>
        <w:rPr>
          <w:sz w:val="24"/>
        </w:rPr>
        <w:t xml:space="preserve">6.1. В случае изменения расписания вносятся соответствующие изменения в приложение к карте международного маршрута регулярных перевозок, предусмотренное </w:t>
      </w:r>
      <w:hyperlink w:history="0" w:anchor="P963" w:tooltip="4.2.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
        <w:r>
          <w:rPr>
            <w:sz w:val="24"/>
            <w:color w:val="0000ff"/>
          </w:rPr>
          <w:t xml:space="preserve">частью 4.2</w:t>
        </w:r>
      </w:hyperlink>
      <w:r>
        <w:rPr>
          <w:sz w:val="24"/>
        </w:rPr>
        <w:t xml:space="preserve"> настоящей статьи, при этом переоформление карты международного маршрута регулярных перевозок не требуется, за исключением случаев изменения сведений, предусмотренных </w:t>
      </w:r>
      <w:hyperlink w:history="0" w:anchor="P951" w:tooltip="4.1. В карте международного маршрута регулярных перевозок указываются следующие сведения:">
        <w:r>
          <w:rPr>
            <w:sz w:val="24"/>
            <w:color w:val="0000ff"/>
          </w:rPr>
          <w:t xml:space="preserve">частью 4.1</w:t>
        </w:r>
      </w:hyperlink>
      <w:r>
        <w:rPr>
          <w:sz w:val="24"/>
        </w:rPr>
        <w:t xml:space="preserve"> настоящей статьи.</w:t>
      </w:r>
    </w:p>
    <w:p>
      <w:pPr>
        <w:pStyle w:val="0"/>
        <w:jc w:val="both"/>
      </w:pPr>
      <w:r>
        <w:rPr>
          <w:sz w:val="24"/>
        </w:rPr>
        <w:t xml:space="preserve">(часть 6.1 введена Федеральным </w:t>
      </w:r>
      <w:hyperlink w:history="0" r:id="rId43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7 ст. 28 излагается в новой редакции (</w:t>
            </w:r>
            <w:hyperlink w:history="0" r:id="rId43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3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Переоформление карты маршрута регулярных перевозок осуществляется выдавшими такую карту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pPr>
        <w:pStyle w:val="0"/>
        <w:jc w:val="both"/>
      </w:pPr>
      <w:r>
        <w:rPr>
          <w:sz w:val="24"/>
        </w:rPr>
        <w:t xml:space="preserve">(в ред. Федеральных законов от 29.05.2023 </w:t>
      </w:r>
      <w:hyperlink w:history="0" r:id="rId43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4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Изменение расписания осуществляется путем согласования изменения международного маршрута регулярных перевозок в порядке, установленном </w:t>
      </w:r>
      <w:hyperlink w:history="0" w:anchor="P207" w:tooltip="Статья 3.3. Рассмотрение заявления об установлении или изменении международного маршрута регулярных перевозок">
        <w:r>
          <w:rPr>
            <w:sz w:val="24"/>
            <w:color w:val="0000ff"/>
          </w:rPr>
          <w:t xml:space="preserve">статьей 3.3</w:t>
        </w:r>
      </w:hyperlink>
      <w:r>
        <w:rPr>
          <w:sz w:val="24"/>
        </w:rPr>
        <w:t xml:space="preserve"> настоящего Федерального закона.</w:t>
      </w:r>
    </w:p>
    <w:p>
      <w:pPr>
        <w:pStyle w:val="0"/>
        <w:jc w:val="both"/>
      </w:pPr>
      <w:r>
        <w:rPr>
          <w:sz w:val="24"/>
        </w:rPr>
        <w:t xml:space="preserve">(часть 8 введена Федеральным </w:t>
      </w:r>
      <w:hyperlink w:history="0" r:id="rId43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9. В случае переоформления карты маршрута регулярных перевозок в связи с продлением срока ее действия юридическое лицо, индивидуальный предприниматель или уполномоченный участник договора простого товарищества обращается в уполномоченный орган, выдавший карту маршрута регулярных перевозок, не позднее чем за пять дней до окончания срока ее действия.</w:t>
      </w:r>
    </w:p>
    <w:p>
      <w:pPr>
        <w:pStyle w:val="0"/>
        <w:jc w:val="both"/>
      </w:pPr>
      <w:r>
        <w:rPr>
          <w:sz w:val="24"/>
        </w:rPr>
        <w:t xml:space="preserve">(часть 9 введена Федеральным </w:t>
      </w:r>
      <w:hyperlink w:history="0" r:id="rId44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ст. 28.1 излагается в новой редакции (</w:t>
            </w:r>
            <w:hyperlink w:history="0" r:id="rId44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4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28.1. Количество карт маршрута регулярных перевозок, выдаваемых юридическому лицу, индивидуальному предпринимателю, уполномоченному участнику договора простого товарищества</w:t>
      </w:r>
    </w:p>
    <w:p>
      <w:pPr>
        <w:pStyle w:val="0"/>
        <w:ind w:firstLine="540"/>
        <w:jc w:val="both"/>
      </w:pPr>
      <w:r>
        <w:rPr>
          <w:sz w:val="24"/>
        </w:rPr>
      </w:r>
    </w:p>
    <w:p>
      <w:pPr>
        <w:pStyle w:val="0"/>
        <w:ind w:firstLine="540"/>
        <w:jc w:val="both"/>
      </w:pPr>
      <w:r>
        <w:rPr>
          <w:sz w:val="24"/>
        </w:rPr>
        <w:t xml:space="preserve">(введена Федеральным </w:t>
      </w:r>
      <w:hyperlink w:history="0" r:id="rId44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28.1 вносятся изменения (</w:t>
            </w:r>
            <w:hyperlink w:history="0" r:id="rId44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4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6" w:name="P996"/>
    <w:bookmarkEnd w:id="996"/>
    <w:p>
      <w:pPr>
        <w:pStyle w:val="0"/>
        <w:spacing w:before="300" w:lineRule="auto"/>
        <w:ind w:firstLine="540"/>
        <w:jc w:val="both"/>
      </w:pPr>
      <w:r>
        <w:rPr>
          <w:sz w:val="24"/>
        </w:rPr>
        <w:t xml:space="preserve">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bookmarkStart w:id="997" w:name="P997"/>
    <w:bookmarkEnd w:id="997"/>
    <w:p>
      <w:pPr>
        <w:pStyle w:val="0"/>
        <w:spacing w:before="240" w:lineRule="auto"/>
        <w:ind w:firstLine="540"/>
        <w:jc w:val="both"/>
      </w:pPr>
      <w:r>
        <w:rPr>
          <w:sz w:val="24"/>
        </w:rPr>
        <w:t xml:space="preserve">1.1. 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максимального количества транспортных средств каждого класса, предусмотренного в отношении данного маршрута реестром международных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pPr>
        <w:pStyle w:val="0"/>
        <w:jc w:val="both"/>
      </w:pPr>
      <w:r>
        <w:rPr>
          <w:sz w:val="24"/>
        </w:rPr>
        <w:t xml:space="preserve">(часть 1.1 введена Федеральным </w:t>
      </w:r>
      <w:hyperlink w:history="0" r:id="rId446"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2. Резервное количество транспортных средств, указанное в </w:t>
      </w:r>
      <w:hyperlink w:history="0" w:anchor="P996" w:tooltip="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
        <w:r>
          <w:rPr>
            <w:sz w:val="24"/>
            <w:color w:val="0000ff"/>
          </w:rPr>
          <w:t xml:space="preserve">частях 1</w:t>
        </w:r>
      </w:hyperlink>
      <w:r>
        <w:rPr>
          <w:sz w:val="24"/>
        </w:rPr>
        <w:t xml:space="preserve"> и </w:t>
      </w:r>
      <w:hyperlink w:history="0" w:anchor="P997" w:tooltip="1.1. 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
        <w:r>
          <w:rPr>
            <w:sz w:val="24"/>
            <w:color w:val="0000ff"/>
          </w:rPr>
          <w:t xml:space="preserve">1.1</w:t>
        </w:r>
      </w:hyperlink>
      <w:r>
        <w:rPr>
          <w:sz w:val="24"/>
        </w:rPr>
        <w:t xml:space="preserve"> настоящей статьи, определяется в отношении каждого класса транспортных средств в </w:t>
      </w:r>
      <w:hyperlink w:history="0" r:id="rId447" w:tooltip="Приказ Минтранса России от 04.05.2018 N 172 (ред. от 14.09.2022) &quot;Об утверждении Порядка определения резервного количества транспортных средств каждого класс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quot; (Зарегистрировано в Минюсте России 05.07.2018 N 51538)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pPr>
        <w:pStyle w:val="0"/>
        <w:jc w:val="both"/>
      </w:pPr>
      <w:r>
        <w:rPr>
          <w:sz w:val="24"/>
        </w:rPr>
        <w:t xml:space="preserve">(в ред. Федерального </w:t>
      </w:r>
      <w:hyperlink w:history="0" r:id="rId44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jc w:val="both"/>
      </w:pPr>
      <w:r>
        <w:rPr>
          <w:sz w:val="24"/>
        </w:rPr>
      </w:r>
    </w:p>
    <w:p>
      <w:pPr>
        <w:pStyle w:val="2"/>
        <w:outlineLvl w:val="1"/>
        <w:ind w:firstLine="540"/>
        <w:jc w:val="both"/>
      </w:pPr>
      <w:r>
        <w:rPr>
          <w:sz w:val="24"/>
        </w:rPr>
        <w:t xml:space="preserve">Статья 28.2. Прекращение действия карт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44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Уполномоченный федеральный орган исполнительной власти прекращает действие карт международного маршрута регулярных перевозок при наличии хотя бы одного из следующих обстоятельств:</w:t>
      </w:r>
    </w:p>
    <w:p>
      <w:pPr>
        <w:pStyle w:val="0"/>
        <w:spacing w:before="240" w:lineRule="auto"/>
        <w:ind w:firstLine="540"/>
        <w:jc w:val="both"/>
      </w:pPr>
      <w:r>
        <w:rPr>
          <w:sz w:val="24"/>
        </w:rPr>
        <w:t xml:space="preserve">1) вступление в законную силу решения суда об аннулировании лицензии на осуществление деятельности по перевозкам пассажиров и иных лиц автобусами у российского перевозчика;</w:t>
      </w:r>
    </w:p>
    <w:p>
      <w:pPr>
        <w:pStyle w:val="0"/>
        <w:spacing w:before="240" w:lineRule="auto"/>
        <w:ind w:firstLine="540"/>
        <w:jc w:val="both"/>
      </w:pPr>
      <w:r>
        <w:rPr>
          <w:sz w:val="24"/>
        </w:rPr>
        <w:t xml:space="preserve">2) прекращение действия допуска к международным автомобильным перевозкам российского перевозчика;</w:t>
      </w:r>
    </w:p>
    <w:p>
      <w:pPr>
        <w:pStyle w:val="0"/>
        <w:spacing w:before="240" w:lineRule="auto"/>
        <w:ind w:firstLine="540"/>
        <w:jc w:val="both"/>
      </w:pPr>
      <w:r>
        <w:rPr>
          <w:sz w:val="24"/>
        </w:rPr>
        <w:t xml:space="preserve">3) исключение сведений о международном маршруте регулярных перевозок из реестра международных маршрутов регулярных перевозок;</w:t>
      </w:r>
    </w:p>
    <w:p>
      <w:pPr>
        <w:pStyle w:val="0"/>
        <w:spacing w:before="240" w:lineRule="auto"/>
        <w:ind w:firstLine="540"/>
        <w:jc w:val="both"/>
      </w:pPr>
      <w:r>
        <w:rPr>
          <w:sz w:val="24"/>
        </w:rPr>
        <w:t xml:space="preserve">4) получение от компетентного органа иностранного государства, в котором зарегистрирован иностранный перевозчик, обращения о прекращении осуществления им перевозок;</w:t>
      </w:r>
    </w:p>
    <w:p>
      <w:pPr>
        <w:pStyle w:val="0"/>
        <w:spacing w:before="240" w:lineRule="auto"/>
        <w:ind w:firstLine="540"/>
        <w:jc w:val="both"/>
      </w:pPr>
      <w:r>
        <w:rPr>
          <w:sz w:val="24"/>
        </w:rPr>
        <w:t xml:space="preserve">5) окончание срока действия карт международного маршрута регулярных перевозок;</w:t>
      </w:r>
    </w:p>
    <w:p>
      <w:pPr>
        <w:pStyle w:val="0"/>
        <w:spacing w:before="240" w:lineRule="auto"/>
        <w:ind w:firstLine="540"/>
        <w:jc w:val="both"/>
      </w:pPr>
      <w:r>
        <w:rPr>
          <w:sz w:val="24"/>
        </w:rPr>
        <w:t xml:space="preserve">6) обращение российского перевозчика с заявлением о прекращении действия карт международного маршрута регулярных перевозок.</w:t>
      </w:r>
    </w:p>
    <w:p>
      <w:pPr>
        <w:pStyle w:val="0"/>
        <w:spacing w:before="240" w:lineRule="auto"/>
        <w:ind w:firstLine="540"/>
        <w:jc w:val="both"/>
      </w:pPr>
      <w:r>
        <w:rPr>
          <w:sz w:val="24"/>
        </w:rPr>
        <w:t xml:space="preserve">2. Уполномоченный федеральный орган исполнительной власти приостанавливает действие карт международного маршрута регулярных перевозок у российского перевозчика на срок приостановления действия имеющейся у него лицензии на осуществление деятельности по перевозкам пассажиров и иных лиц автобусами и (или) на срок приостановления допуска к осуществлению международных автомобильных перевозок.</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29 вносятся изменения (</w:t>
            </w:r>
            <w:hyperlink w:history="0" r:id="rId45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5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7" w:name="P1017"/>
    <w:bookmarkEnd w:id="1017"/>
    <w:p>
      <w:pPr>
        <w:pStyle w:val="2"/>
        <w:spacing w:before="300" w:lineRule="auto"/>
        <w:outlineLvl w:val="1"/>
        <w:ind w:firstLine="540"/>
        <w:jc w:val="both"/>
      </w:pPr>
      <w:r>
        <w:rPr>
          <w:sz w:val="24"/>
        </w:rPr>
        <w:t xml:space="preserve">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 ст. 29 вносятся изменения (</w:t>
            </w:r>
            <w:hyperlink w:history="0" r:id="rId45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5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1" w:name="P1021"/>
    <w:bookmarkEnd w:id="1021"/>
    <w:p>
      <w:pPr>
        <w:pStyle w:val="0"/>
        <w:spacing w:before="300" w:lineRule="auto"/>
        <w:ind w:firstLine="540"/>
        <w:jc w:val="both"/>
      </w:pPr>
      <w:r>
        <w:rPr>
          <w:sz w:val="24"/>
        </w:rPr>
        <w:t xml:space="preserve">1.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pPr>
        <w:pStyle w:val="0"/>
        <w:jc w:val="both"/>
      </w:pPr>
      <w:r>
        <w:rPr>
          <w:sz w:val="24"/>
        </w:rPr>
        <w:t xml:space="preserve">(в ред. Федерального </w:t>
      </w:r>
      <w:hyperlink w:history="0" r:id="rId4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023" w:name="P1023"/>
    <w:bookmarkEnd w:id="1023"/>
    <w:p>
      <w:pPr>
        <w:pStyle w:val="0"/>
        <w:spacing w:before="240" w:lineRule="auto"/>
        <w:ind w:firstLine="540"/>
        <w:jc w:val="both"/>
      </w:pPr>
      <w:r>
        <w:rPr>
          <w:sz w:val="24"/>
        </w:rPr>
        <w:t xml:space="preserve">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w:t>
      </w:r>
    </w:p>
    <w:p>
      <w:pPr>
        <w:pStyle w:val="0"/>
        <w:jc w:val="both"/>
      </w:pPr>
      <w:r>
        <w:rPr>
          <w:sz w:val="24"/>
        </w:rPr>
        <w:t xml:space="preserve">(п. 1 в ред. Федерального </w:t>
      </w:r>
      <w:hyperlink w:history="0" r:id="rId45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1 ст. 29 вносятся изменения (</w:t>
            </w:r>
            <w:hyperlink w:history="0" r:id="rId45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5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7" w:name="P1027"/>
    <w:bookmarkEnd w:id="1027"/>
    <w:p>
      <w:pPr>
        <w:pStyle w:val="0"/>
        <w:spacing w:before="300" w:lineRule="auto"/>
        <w:ind w:firstLine="540"/>
        <w:jc w:val="both"/>
      </w:pPr>
      <w:r>
        <w:rPr>
          <w:sz w:val="24"/>
        </w:rPr>
        <w:t xml:space="preserve">2) вступление в законную силу решения суда о прекращении действия данного свидетельства;</w:t>
      </w:r>
    </w:p>
    <w:bookmarkStart w:id="1028" w:name="P1028"/>
    <w:bookmarkEnd w:id="1028"/>
    <w:p>
      <w:pPr>
        <w:pStyle w:val="0"/>
        <w:spacing w:before="240" w:lineRule="auto"/>
        <w:ind w:firstLine="540"/>
        <w:jc w:val="both"/>
      </w:pPr>
      <w:r>
        <w:rPr>
          <w:sz w:val="24"/>
        </w:rPr>
        <w:t xml:space="preserve">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w:t>
      </w:r>
    </w:p>
    <w:p>
      <w:pPr>
        <w:pStyle w:val="0"/>
        <w:jc w:val="both"/>
      </w:pPr>
      <w:r>
        <w:rPr>
          <w:sz w:val="24"/>
        </w:rPr>
        <w:t xml:space="preserve">(п. 3 в ред. Федерального </w:t>
      </w:r>
      <w:hyperlink w:history="0" r:id="rId45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1 ст. 29 вносятся изменения (</w:t>
            </w:r>
            <w:hyperlink w:history="0" r:id="rId45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6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окончание срока действия данного свидетельства;</w:t>
      </w:r>
    </w:p>
    <w:p>
      <w:pPr>
        <w:pStyle w:val="0"/>
        <w:jc w:val="both"/>
      </w:pPr>
      <w:r>
        <w:rPr>
          <w:sz w:val="24"/>
        </w:rPr>
        <w:t xml:space="preserve">(п. 4 в ред. Федерального </w:t>
      </w:r>
      <w:hyperlink w:history="0" r:id="rId46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5) утратил силу. - Федеральный </w:t>
      </w:r>
      <w:hyperlink w:history="0" r:id="rId46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pStyle w:val="0"/>
        <w:spacing w:before="240" w:lineRule="auto"/>
        <w:ind w:firstLine="540"/>
        <w:jc w:val="both"/>
      </w:pPr>
      <w:r>
        <w:rPr>
          <w:sz w:val="24"/>
        </w:rPr>
        <w:t xml:space="preserve">6) вступление в силу предусмотренного </w:t>
      </w:r>
      <w:hyperlink w:history="0" w:anchor="P631" w:tooltip="Статья 18. Изменение вида регулярных перевозок">
        <w:r>
          <w:rPr>
            <w:sz w:val="24"/>
            <w:color w:val="0000ff"/>
          </w:rPr>
          <w:t xml:space="preserve">статьей 18</w:t>
        </w:r>
      </w:hyperlink>
      <w:r>
        <w:rPr>
          <w:sz w:val="24"/>
        </w:rPr>
        <w:t xml:space="preserve">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7 ч. 1 ст. 29 вносятся изменения (</w:t>
            </w:r>
            <w:hyperlink w:history="0" r:id="rId46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6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8" w:name="P1038"/>
    <w:bookmarkEnd w:id="1038"/>
    <w:p>
      <w:pPr>
        <w:pStyle w:val="0"/>
        <w:spacing w:before="300" w:lineRule="auto"/>
        <w:ind w:firstLine="540"/>
        <w:jc w:val="both"/>
      </w:pPr>
      <w:r>
        <w:rPr>
          <w:sz w:val="24"/>
        </w:rPr>
        <w:t xml:space="preserve">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 или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w:t>
      </w:r>
    </w:p>
    <w:p>
      <w:pPr>
        <w:pStyle w:val="0"/>
        <w:jc w:val="both"/>
      </w:pPr>
      <w:r>
        <w:rPr>
          <w:sz w:val="24"/>
        </w:rPr>
        <w:t xml:space="preserve">(п. 7 введен Федеральным </w:t>
      </w:r>
      <w:hyperlink w:history="0" r:id="rId46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29.05.2023 </w:t>
      </w:r>
      <w:hyperlink w:history="0" r:id="rId46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4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8 ч. 1 ст. 29 вносятся изменения (</w:t>
            </w:r>
            <w:hyperlink w:history="0" r:id="rId46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6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2" w:name="P1042"/>
    <w:bookmarkEnd w:id="1042"/>
    <w:p>
      <w:pPr>
        <w:pStyle w:val="0"/>
        <w:spacing w:before="300" w:lineRule="auto"/>
        <w:ind w:firstLine="540"/>
        <w:jc w:val="both"/>
      </w:pPr>
      <w:r>
        <w:rPr>
          <w:sz w:val="24"/>
        </w:rPr>
        <w:t xml:space="preserve">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w:t>
      </w:r>
    </w:p>
    <w:p>
      <w:pPr>
        <w:pStyle w:val="0"/>
        <w:jc w:val="both"/>
      </w:pPr>
      <w:r>
        <w:rPr>
          <w:sz w:val="24"/>
        </w:rPr>
        <w:t xml:space="preserve">(п. 8 введен Федеральным </w:t>
      </w:r>
      <w:hyperlink w:history="0" r:id="rId47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47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9) вступление в законную силу решения суда о признании открытого конкурса недействительным;</w:t>
      </w:r>
    </w:p>
    <w:p>
      <w:pPr>
        <w:pStyle w:val="0"/>
        <w:jc w:val="both"/>
      </w:pPr>
      <w:r>
        <w:rPr>
          <w:sz w:val="24"/>
        </w:rPr>
        <w:t xml:space="preserve">(п. 9 введен Федеральным </w:t>
      </w:r>
      <w:hyperlink w:history="0" r:id="rId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spacing w:before="240" w:lineRule="auto"/>
        <w:ind w:firstLine="540"/>
        <w:jc w:val="both"/>
      </w:pPr>
      <w:r>
        <w:rPr>
          <w:sz w:val="24"/>
        </w:rPr>
        <w:t xml:space="preserve">10) вступление в силу решения об отмене маршрута регулярных перевозок, предусмотренного </w:t>
      </w:r>
      <w:hyperlink w:history="0" w:anchor="P528"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муниципальному маршруту регулярных перевозок, межмуниципальному маршруту регулярных перевозок, в течение срока действия такого права решение об изменении либо отмене соответствующего маршрута по инициативе установивших его уполномоченного исполнительного органа субъекта Российской Федерации или уполно...">
        <w:r>
          <w:rPr>
            <w:sz w:val="24"/>
            <w:color w:val="0000ff"/>
          </w:rPr>
          <w:t xml:space="preserve">частью 3 статьи 12</w:t>
        </w:r>
      </w:hyperlink>
      <w:r>
        <w:rPr>
          <w:sz w:val="24"/>
        </w:rPr>
        <w:t xml:space="preserve"> или </w:t>
      </w:r>
      <w:hyperlink w:history="0" w:anchor="P541"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смежному межрегиональному маршруту регулярных перевозок, в течение срока действия такого права решение об изменении либо отмене данн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десят дней...">
        <w:r>
          <w:rPr>
            <w:sz w:val="24"/>
            <w:color w:val="0000ff"/>
          </w:rPr>
          <w:t xml:space="preserve">частью 3 статьи 13</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spacing w:before="240" w:lineRule="auto"/>
        <w:ind w:firstLine="540"/>
        <w:jc w:val="both"/>
      </w:pPr>
      <w:r>
        <w:rPr>
          <w:sz w:val="24"/>
        </w:rPr>
        <w:t xml:space="preserve">11) поступление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
    <w:p>
      <w:pPr>
        <w:pStyle w:val="0"/>
        <w:jc w:val="both"/>
      </w:pPr>
      <w:r>
        <w:rPr>
          <w:sz w:val="24"/>
        </w:rPr>
        <w:t xml:space="preserve">(п. 11 введен Федеральным </w:t>
      </w:r>
      <w:hyperlink w:history="0" r:id="rId4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 ст. 29 вносятся изменения (</w:t>
            </w:r>
            <w:hyperlink w:history="0" r:id="rId47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7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 обстоятельствам, предусмотренным </w:t>
      </w:r>
      <w:hyperlink w:history="0" w:anchor="P1021" w:tooltip="1.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
        <w:r>
          <w:rPr>
            <w:sz w:val="24"/>
            <w:color w:val="0000ff"/>
          </w:rPr>
          <w:t xml:space="preserve">частью 1</w:t>
        </w:r>
      </w:hyperlink>
      <w:r>
        <w:rPr>
          <w:sz w:val="24"/>
        </w:rPr>
        <w:t xml:space="preserve">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pPr>
        <w:pStyle w:val="0"/>
        <w:jc w:val="both"/>
      </w:pPr>
      <w:r>
        <w:rPr>
          <w:sz w:val="24"/>
        </w:rPr>
        <w:t xml:space="preserve">(в ред. Федеральных законов от 29.12.2017 </w:t>
      </w:r>
      <w:hyperlink w:history="0" r:id="rId47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47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2.1 ст. 29 вносятся изменения (</w:t>
            </w:r>
            <w:hyperlink w:history="0" r:id="rId4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w:t>
      </w:r>
    </w:p>
    <w:p>
      <w:pPr>
        <w:pStyle w:val="0"/>
        <w:jc w:val="both"/>
      </w:pPr>
      <w:r>
        <w:rPr>
          <w:sz w:val="24"/>
        </w:rPr>
        <w:t xml:space="preserve">(часть 2.1 введена Федеральным </w:t>
      </w:r>
      <w:hyperlink w:history="0" r:id="rId48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29 вносятся изменения (</w:t>
            </w:r>
            <w:hyperlink w:history="0" r:id="rId4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0" w:name="P1060"/>
    <w:bookmarkEnd w:id="1060"/>
    <w:p>
      <w:pPr>
        <w:pStyle w:val="0"/>
        <w:spacing w:before="300" w:lineRule="auto"/>
        <w:ind w:firstLine="540"/>
        <w:jc w:val="both"/>
      </w:pPr>
      <w:r>
        <w:rPr>
          <w:sz w:val="24"/>
        </w:rPr>
        <w:t xml:space="preserve">3. По обстоятельствам, предусмотренным </w:t>
      </w:r>
      <w:hyperlink w:history="0" w:anchor="P1028" w:tooltip="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
        <w:r>
          <w:rPr>
            <w:sz w:val="24"/>
            <w:color w:val="0000ff"/>
          </w:rPr>
          <w:t xml:space="preserve">пунктом 3 части 1</w:t>
        </w:r>
      </w:hyperlink>
      <w:r>
        <w:rPr>
          <w:sz w:val="24"/>
        </w:rPr>
        <w:t xml:space="preserve"> настоящей статьи, действие свидетельства об осуществлении перевозок по маршруту регулярных перевозок прекращается по истечении девяноста дней, а в случае, если такое свидетельство выдано уполномоченным федеральным органом исполнительной власти, - по истечении десяти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pPr>
        <w:pStyle w:val="0"/>
        <w:jc w:val="both"/>
      </w:pPr>
      <w:r>
        <w:rPr>
          <w:sz w:val="24"/>
        </w:rPr>
        <w:t xml:space="preserve">(в ред. Федеральных законов от 29.05.2023 </w:t>
      </w:r>
      <w:hyperlink w:history="0" r:id="rId48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29 вносятся изменения (</w:t>
            </w:r>
            <w:hyperlink w:history="0" r:id="rId4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pPr>
        <w:pStyle w:val="0"/>
        <w:jc w:val="both"/>
      </w:pPr>
      <w:r>
        <w:rPr>
          <w:sz w:val="24"/>
        </w:rPr>
        <w:t xml:space="preserve">(в ред. Федерального </w:t>
      </w:r>
      <w:hyperlink w:history="0" r:id="rId4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5 ст. 29 вносятся изменения (</w:t>
            </w:r>
            <w:hyperlink w:history="0" r:id="rId4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9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pPr>
        <w:pStyle w:val="0"/>
        <w:jc w:val="both"/>
      </w:pPr>
      <w:r>
        <w:rPr>
          <w:sz w:val="24"/>
        </w:rPr>
        <w:t xml:space="preserve">(в ред. Федерального </w:t>
      </w:r>
      <w:hyperlink w:history="0" r:id="rId4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утратил силу. - Федеральный </w:t>
      </w:r>
      <w:hyperlink w:history="0" r:id="rId492"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15.04.2022 N 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5 ст. 29 вносятся изменения (</w:t>
            </w:r>
            <w:hyperlink w:history="0" r:id="rId4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9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3" w:name="P1073"/>
    <w:bookmarkEnd w:id="1073"/>
    <w:p>
      <w:pPr>
        <w:pStyle w:val="0"/>
        <w:spacing w:before="300" w:lineRule="auto"/>
        <w:ind w:firstLine="540"/>
        <w:jc w:val="both"/>
      </w:pPr>
      <w:r>
        <w:rPr>
          <w:sz w:val="24"/>
        </w:rP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w:history="0" r:id="rId495" w:tooltip="&quot;Кодекс Российской Федерации об административных правонарушениях&quot; от 30.12.2001 N 195-ФЗ (ред. от 08.03.2026) (с изм. и доп., вступ. в силу с 19.03.2026) {КонсультантПлюс}">
        <w:r>
          <w:rPr>
            <w:sz w:val="24"/>
            <w:color w:val="0000ff"/>
          </w:rPr>
          <w:t xml:space="preserve">частях 4</w:t>
        </w:r>
      </w:hyperlink>
      <w:r>
        <w:rPr>
          <w:sz w:val="24"/>
        </w:rPr>
        <w:t xml:space="preserve"> и </w:t>
      </w:r>
      <w:hyperlink w:history="0" r:id="rId496" w:tooltip="&quot;Кодекс Российской Федерации об административных правонарушениях&quot; от 30.12.2001 N 195-ФЗ (ред. от 08.03.2026) (с изм. и доп., вступ. в силу с 19.03.2026) {КонсультантПлюс}">
        <w:r>
          <w:rPr>
            <w:sz w:val="24"/>
            <w:color w:val="0000ff"/>
          </w:rPr>
          <w:t xml:space="preserve">5 статьи 11.33</w:t>
        </w:r>
      </w:hyperlink>
      <w:r>
        <w:rPr>
          <w:sz w:val="24"/>
        </w:rPr>
        <w:t xml:space="preserve"> Кодекса Российской Федерации об административных правонарушениях;</w:t>
      </w:r>
    </w:p>
    <w:p>
      <w:pPr>
        <w:pStyle w:val="0"/>
        <w:jc w:val="both"/>
      </w:pPr>
      <w:r>
        <w:rPr>
          <w:sz w:val="24"/>
        </w:rPr>
        <w:t xml:space="preserve">(в ред. Федерального </w:t>
      </w:r>
      <w:hyperlink w:history="0" r:id="rId49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3) наличие оснований для прекращения договора простого товарищества, предусмотренных Гражданским </w:t>
      </w:r>
      <w:hyperlink w:history="0" r:id="rId4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(в случае, если право осуществления регулярных перевозок по нерегулируемым тарифам предоставлено участникам договора простого товарищества);</w:t>
      </w:r>
    </w:p>
    <w:p>
      <w:pPr>
        <w:pStyle w:val="0"/>
        <w:jc w:val="both"/>
      </w:pPr>
      <w:r>
        <w:rPr>
          <w:sz w:val="24"/>
        </w:rPr>
        <w:t xml:space="preserve">(п. 3 в ред. Федерального </w:t>
      </w:r>
      <w:hyperlink w:history="0" r:id="rId49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4) непредставление в случаях и в сроки, которые предусмотрены </w:t>
      </w:r>
      <w:hyperlink w:history="0" w:anchor="P396" w:tooltip="15. 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частью 13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w:r>
          <w:rPr>
            <w:sz w:val="24"/>
            <w:color w:val="0000ff"/>
          </w:rPr>
          <w:t xml:space="preserve">частью 15 статьи 4</w:t>
        </w:r>
      </w:hyperlink>
      <w:r>
        <w:rPr>
          <w:sz w:val="24"/>
        </w:rP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pPr>
        <w:pStyle w:val="0"/>
        <w:jc w:val="both"/>
      </w:pPr>
      <w:r>
        <w:rPr>
          <w:sz w:val="24"/>
        </w:rPr>
        <w:t xml:space="preserve">(в ред. Федерального </w:t>
      </w:r>
      <w:hyperlink w:history="0" r:id="rId50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w:t>
      </w:r>
    </w:p>
    <w:p>
      <w:pPr>
        <w:pStyle w:val="0"/>
        <w:jc w:val="both"/>
      </w:pPr>
      <w:r>
        <w:rPr>
          <w:sz w:val="24"/>
        </w:rPr>
        <w:t xml:space="preserve">(п. 4.1 введен Федеральным </w:t>
      </w:r>
      <w:hyperlink w:history="0" r:id="rId50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5 ч. 5 ст. 29 вносятся изменения (</w:t>
            </w:r>
            <w:hyperlink w:history="0" r:id="rId50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установленной законом субъекта Российской Федерации об административных правонарушениях, за несоблюдение требований, установленных законом субъекта Российской Федерации в соответствии с </w:t>
      </w:r>
      <w:hyperlink w:history="0" w:anchor="P619" w:tooltip="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
        <w:r>
          <w:rPr>
            <w:sz w:val="24"/>
            <w:color w:val="0000ff"/>
          </w:rPr>
          <w:t xml:space="preserve">пунктами 1</w:t>
        </w:r>
      </w:hyperlink>
      <w:r>
        <w:rPr>
          <w:sz w:val="24"/>
        </w:rPr>
        <w:t xml:space="preserve"> и </w:t>
      </w:r>
      <w:hyperlink w:history="0" w:anchor="P623" w:tooltip="5) обязанности информирования не позднее чем за пятнадцать дней до дня начала применения измененных тарифов уполномоченного исполнительного органа субъекта Российской Федерации,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w:r>
          <w:rPr>
            <w:sz w:val="24"/>
            <w:color w:val="0000ff"/>
          </w:rPr>
          <w:t xml:space="preserve">5 части 4 статьи 17</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50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6 ст. 29 вносятся изменения (</w:t>
            </w:r>
            <w:hyperlink w:history="0" r:id="rId50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либо в соответствии с концессионным соглашением либо соглашением о государственно-частном партнерстве или соглашением о муниципально-частном партнерстве, со дня прекращения действия данных контракта либо концессионного соглашения, соглашения о государственно-частном партнерстве или соглашения о муниципально-частном партнерстве.</w:t>
      </w:r>
    </w:p>
    <w:p>
      <w:pPr>
        <w:pStyle w:val="0"/>
        <w:jc w:val="both"/>
      </w:pPr>
      <w:r>
        <w:rPr>
          <w:sz w:val="24"/>
        </w:rPr>
        <w:t xml:space="preserve">(в ред. Федерального </w:t>
      </w:r>
      <w:hyperlink w:history="0" r:id="rId507"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7 ст. 29 вносятся изменения (</w:t>
            </w:r>
            <w:hyperlink w:history="0" r:id="rId5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1" w:name="P1091"/>
    <w:bookmarkEnd w:id="1091"/>
    <w:p>
      <w:pPr>
        <w:pStyle w:val="0"/>
        <w:spacing w:before="300" w:lineRule="auto"/>
        <w:ind w:firstLine="540"/>
        <w:jc w:val="both"/>
      </w:pPr>
      <w:r>
        <w:rPr>
          <w:sz w:val="24"/>
        </w:rPr>
        <w:t xml:space="preserve">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и иных лиц автобусами на срок приостановления действия указанной лицензии. В случае приостановления действия указанной лицензии у одного из участников договора простого товарищества и наличия в таком договоре условия, предусматривающего сохранение такого договора в отношениях между остальными участниками договора простого товарищества, действие свидетельства об осуществлении перевозок по маршруту регулярных перевозок, действие карт маршрута регулярных перевозок, выданных остальным участникам договора простого товарищества, не приостанавливаются.</w:t>
      </w:r>
    </w:p>
    <w:p>
      <w:pPr>
        <w:pStyle w:val="0"/>
        <w:jc w:val="both"/>
      </w:pPr>
      <w:r>
        <w:rPr>
          <w:sz w:val="24"/>
        </w:rPr>
        <w:t xml:space="preserve">(в ред. Федеральных законов от 29.12.2017 </w:t>
      </w:r>
      <w:hyperlink w:history="0" r:id="rId51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51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8 ст. 29 вносятся изменения (</w:t>
            </w:r>
            <w:hyperlink w:history="0" r:id="rId51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1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5" w:name="P1095"/>
    <w:bookmarkEnd w:id="1095"/>
    <w:p>
      <w:pPr>
        <w:pStyle w:val="0"/>
        <w:spacing w:before="300" w:lineRule="auto"/>
        <w:ind w:firstLine="540"/>
        <w:jc w:val="both"/>
      </w:pPr>
      <w:r>
        <w:rPr>
          <w:sz w:val="24"/>
        </w:rPr>
        <w:t xml:space="preserve">8. В случае, если действие свидетельства об осуществлении перевозок по маршруту регулярных перевозок прекращено по основаниям, предусмотренным </w:t>
      </w:r>
      <w:hyperlink w:history="0" w:anchor="P1038"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пунктом 7</w:t>
        </w:r>
      </w:hyperlink>
      <w:r>
        <w:rPr>
          <w:sz w:val="24"/>
        </w:rPr>
        <w:t xml:space="preserve"> или </w:t>
      </w:r>
      <w:hyperlink w:history="0" w:anchor="P1042"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w:r>
          <w:rPr>
            <w:sz w:val="24"/>
            <w:color w:val="0000ff"/>
          </w:rPr>
          <w:t xml:space="preserve">8 части 1</w:t>
        </w:r>
      </w:hyperlink>
      <w:r>
        <w:rPr>
          <w:sz w:val="24"/>
        </w:rPr>
        <w:t xml:space="preserve">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w:t>
      </w:r>
      <w:hyperlink w:history="0" w:anchor="P1073" w:tooltip="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4 и 5 статьи 11.33 Кодекса Российской Федерации об административных правонарушениях;">
        <w:r>
          <w:rPr>
            <w:sz w:val="24"/>
            <w:color w:val="0000ff"/>
          </w:rPr>
          <w:t xml:space="preserve">пунктом 2 части 5</w:t>
        </w:r>
      </w:hyperlink>
      <w:r>
        <w:rPr>
          <w:sz w:val="24"/>
        </w:rPr>
        <w:t xml:space="preserve">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p>
    <w:p>
      <w:pPr>
        <w:pStyle w:val="0"/>
        <w:jc w:val="both"/>
      </w:pPr>
      <w:r>
        <w:rPr>
          <w:sz w:val="24"/>
        </w:rPr>
        <w:t xml:space="preserve">(часть 8 введена Федеральным </w:t>
      </w:r>
      <w:hyperlink w:history="0" r:id="rId51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51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p>
      <w:pPr>
        <w:pStyle w:val="2"/>
        <w:outlineLvl w:val="1"/>
        <w:ind w:firstLine="540"/>
        <w:jc w:val="both"/>
      </w:pPr>
      <w:r>
        <w:rPr>
          <w:sz w:val="24"/>
        </w:rPr>
        <w:t xml:space="preserve">Статья 29.1. Изменение маршрута регулярных перевозок и прекращение осуществления регулярных перевозок в отдельных случаях</w:t>
      </w:r>
    </w:p>
    <w:p>
      <w:pPr>
        <w:pStyle w:val="0"/>
        <w:ind w:firstLine="540"/>
        <w:jc w:val="both"/>
      </w:pPr>
      <w:r>
        <w:rPr>
          <w:sz w:val="24"/>
        </w:rPr>
      </w:r>
    </w:p>
    <w:p>
      <w:pPr>
        <w:pStyle w:val="0"/>
        <w:ind w:firstLine="540"/>
        <w:jc w:val="both"/>
      </w:pPr>
      <w:r>
        <w:rPr>
          <w:sz w:val="24"/>
        </w:rPr>
        <w:t xml:space="preserve">(введена Федеральным </w:t>
      </w:r>
      <w:hyperlink w:history="0" r:id="rId51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jc w:val="both"/>
      </w:pPr>
      <w:r>
        <w:rPr>
          <w:sz w:val="24"/>
        </w:rPr>
      </w:r>
    </w:p>
    <w:bookmarkStart w:id="1102" w:name="P1102"/>
    <w:bookmarkEnd w:id="1102"/>
    <w:p>
      <w:pPr>
        <w:pStyle w:val="0"/>
        <w:ind w:firstLine="540"/>
        <w:jc w:val="both"/>
      </w:pPr>
      <w:r>
        <w:rPr>
          <w:sz w:val="24"/>
        </w:rPr>
        <w:t xml:space="preserve">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w:t>
      </w:r>
      <w:hyperlink w:history="0" r:id="rId517" w:tooltip="&lt;Письмо&gt; Минтранса России от 03.12.2021 N Д3/30520-ИС &lt;Об изменении маршрута регулярных перевозок, в том числе класса и (или) характеристики транспортного средства&gt; {КонсультантПлюс}">
        <w:r>
          <w:rPr>
            <w:sz w:val="24"/>
            <w:color w:val="0000ff"/>
          </w:rPr>
          <w:t xml:space="preserve">вправе</w:t>
        </w:r>
      </w:hyperlink>
      <w:r>
        <w:rPr>
          <w:sz w:val="24"/>
        </w:rPr>
        <w:t xml:space="preserve"> принять решение об изменении такого маршрута на срок, не превышающий тридцати дней, в части использования транспортных средств меньшего класса, транспортных средств с иными характеристиками, чем установленные в соответствии с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пунктами 12</w:t>
        </w:r>
      </w:hyperlink>
      <w:r>
        <w:rPr>
          <w:sz w:val="24"/>
        </w:rPr>
        <w:t xml:space="preserve"> и </w:t>
      </w:r>
      <w:hyperlink w:history="0" w:anchor="P838" w:tooltip="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w:r>
          <w:rPr>
            <w:sz w:val="24"/>
            <w:color w:val="0000ff"/>
          </w:rPr>
          <w:t xml:space="preserve">13 части 1 статьи 26</w:t>
        </w:r>
      </w:hyperlink>
      <w:r>
        <w:rPr>
          <w:sz w:val="24"/>
        </w:rPr>
        <w:t xml:space="preserve"> настоящего Федерального закона, сокращения количества выполняемых рейсов. Изменение маршрута регулярных перевозок на срок, превышающий тридцать дней, осуществляется в порядке, установленном </w:t>
      </w:r>
      <w:hyperlink w:history="0" w:anchor="P135" w:tooltip="Статья 3.1. Установление и изменение международного маршрута регулярных перевозок">
        <w:r>
          <w:rPr>
            <w:sz w:val="24"/>
            <w:color w:val="0000ff"/>
          </w:rPr>
          <w:t xml:space="preserve">статьями 3.1</w:t>
        </w:r>
      </w:hyperlink>
      <w:r>
        <w:rPr>
          <w:sz w:val="24"/>
        </w:rPr>
        <w:t xml:space="preserve">, </w:t>
      </w:r>
      <w:hyperlink w:history="0" w:anchor="P363" w:tooltip="Статья 4. Установление, изменение межрегионального маршрута регулярных перевозок">
        <w:r>
          <w:rPr>
            <w:sz w:val="24"/>
            <w:color w:val="0000ff"/>
          </w:rPr>
          <w:t xml:space="preserve">4</w:t>
        </w:r>
      </w:hyperlink>
      <w:r>
        <w:rPr>
          <w:sz w:val="24"/>
        </w:rPr>
        <w:t xml:space="preserve">, </w:t>
      </w:r>
      <w:hyperlink w:history="0" w:anchor="P518" w:tooltip="Статья 12. Установление, изменение, отмена муниципального маршрута регулярных перевозок, межмуниципального маршрута регулярных перевозок">
        <w:r>
          <w:rPr>
            <w:sz w:val="24"/>
            <w:color w:val="0000ff"/>
          </w:rPr>
          <w:t xml:space="preserve">12</w:t>
        </w:r>
      </w:hyperlink>
      <w:r>
        <w:rPr>
          <w:sz w:val="24"/>
        </w:rPr>
        <w:t xml:space="preserve"> и </w:t>
      </w:r>
      <w:hyperlink w:history="0" w:anchor="P535" w:tooltip="Статья 13. Установление, изменение, отмена смежного межрегионального маршрута регулярных перевозок">
        <w:r>
          <w:rPr>
            <w:sz w:val="24"/>
            <w:color w:val="0000ff"/>
          </w:rPr>
          <w:t xml:space="preserve">13</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51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1104" w:name="P1104"/>
    <w:bookmarkEnd w:id="1104"/>
    <w:p>
      <w:pPr>
        <w:pStyle w:val="0"/>
        <w:spacing w:before="240" w:lineRule="auto"/>
        <w:ind w:firstLine="540"/>
        <w:jc w:val="both"/>
      </w:pPr>
      <w:r>
        <w:rPr>
          <w:sz w:val="24"/>
        </w:rPr>
        <w:t xml:space="preserve">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вправе изменить такой маршрут для объезда закрытых автомобильных дорог, размещенных на них искусственных дорожных сооружений, автовокзалов, автостанций на срок, не превышающий тридцати дней. Изменение маршрута регулярных перевозок на срок, превышающий тридцать дней, осуществляется в порядке, установленном </w:t>
      </w:r>
      <w:hyperlink w:history="0" w:anchor="P135" w:tooltip="Статья 3.1. Установление и изменение международного маршрута регулярных перевозок">
        <w:r>
          <w:rPr>
            <w:sz w:val="24"/>
            <w:color w:val="0000ff"/>
          </w:rPr>
          <w:t xml:space="preserve">статьями 3.1</w:t>
        </w:r>
      </w:hyperlink>
      <w:r>
        <w:rPr>
          <w:sz w:val="24"/>
        </w:rPr>
        <w:t xml:space="preserve">, </w:t>
      </w:r>
      <w:hyperlink w:history="0" w:anchor="P363" w:tooltip="Статья 4. Установление, изменение межрегионального маршрута регулярных перевозок">
        <w:r>
          <w:rPr>
            <w:sz w:val="24"/>
            <w:color w:val="0000ff"/>
          </w:rPr>
          <w:t xml:space="preserve">4</w:t>
        </w:r>
      </w:hyperlink>
      <w:r>
        <w:rPr>
          <w:sz w:val="24"/>
        </w:rPr>
        <w:t xml:space="preserve">, </w:t>
      </w:r>
      <w:hyperlink w:history="0" w:anchor="P518" w:tooltip="Статья 12. Установление, изменение, отмена муниципального маршрута регулярных перевозок, межмуниципального маршрута регулярных перевозок">
        <w:r>
          <w:rPr>
            <w:sz w:val="24"/>
            <w:color w:val="0000ff"/>
          </w:rPr>
          <w:t xml:space="preserve">12</w:t>
        </w:r>
      </w:hyperlink>
      <w:r>
        <w:rPr>
          <w:sz w:val="24"/>
        </w:rPr>
        <w:t xml:space="preserve"> и </w:t>
      </w:r>
      <w:hyperlink w:history="0" w:anchor="P535" w:tooltip="Статья 13. Установление, изменение, отмена смежного межрегионального маршрута регулярных перевозок">
        <w:r>
          <w:rPr>
            <w:sz w:val="24"/>
            <w:color w:val="0000ff"/>
          </w:rPr>
          <w:t xml:space="preserve">13</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51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1106" w:name="P1106"/>
    <w:bookmarkEnd w:id="1106"/>
    <w:p>
      <w:pPr>
        <w:pStyle w:val="0"/>
        <w:spacing w:before="240" w:lineRule="auto"/>
        <w:ind w:firstLine="540"/>
        <w:jc w:val="both"/>
      </w:pPr>
      <w:r>
        <w:rPr>
          <w:sz w:val="24"/>
        </w:rPr>
        <w:t xml:space="preserve">2. Юридическое лицо, индивидуальный предприниматель, уполномоченный участник договора простого товарищества, принявшие в соответствии с </w:t>
      </w:r>
      <w:hyperlink w:history="0" w:anchor="P1102" w:tooltip="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
        <w:r>
          <w:rPr>
            <w:sz w:val="24"/>
            <w:color w:val="0000ff"/>
          </w:rPr>
          <w:t xml:space="preserve">частью 1</w:t>
        </w:r>
      </w:hyperlink>
      <w:r>
        <w:rPr>
          <w:sz w:val="24"/>
        </w:rPr>
        <w:t xml:space="preserve"> или </w:t>
      </w:r>
      <w:hyperlink w:history="0" w:anchor="P1104" w:tooltip="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
        <w:r>
          <w:rPr>
            <w:sz w:val="24"/>
            <w:color w:val="0000ff"/>
          </w:rPr>
          <w:t xml:space="preserve">1.1</w:t>
        </w:r>
      </w:hyperlink>
      <w:r>
        <w:rPr>
          <w:sz w:val="24"/>
        </w:rPr>
        <w:t xml:space="preserve">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владельцам остановочных пунктов, включенных в состав данного маршрута, любым из способов, указанных в </w:t>
      </w:r>
      <w:hyperlink w:history="0" w:anchor="P351" w:tooltip="1) 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
        <w:r>
          <w:rPr>
            <w:sz w:val="24"/>
            <w:color w:val="0000ff"/>
          </w:rPr>
          <w:t xml:space="preserve">пунктах 1</w:t>
        </w:r>
      </w:hyperlink>
      <w:r>
        <w:rPr>
          <w:sz w:val="24"/>
        </w:rPr>
        <w:t xml:space="preserve">, </w:t>
      </w:r>
      <w:hyperlink w:history="0" w:anchor="P352" w:tooltip="1.1) 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единого портала государственных и ...">
        <w:r>
          <w:rPr>
            <w:sz w:val="24"/>
            <w:color w:val="0000ff"/>
          </w:rPr>
          <w:t xml:space="preserve">1.1</w:t>
        </w:r>
      </w:hyperlink>
      <w:r>
        <w:rPr>
          <w:sz w:val="24"/>
        </w:rPr>
        <w:t xml:space="preserve">, </w:t>
      </w:r>
      <w:hyperlink w:history="0" w:anchor="P354" w:tooltip="2) в форме документов на бумажном носителе, представленных непосредственно, или заказным почтовым отправлением с уведомлением о вручении.">
        <w:r>
          <w:rPr>
            <w:sz w:val="24"/>
            <w:color w:val="0000ff"/>
          </w:rPr>
          <w:t xml:space="preserve">2 части 1 статьи 3.9</w:t>
        </w:r>
      </w:hyperlink>
      <w:r>
        <w:rPr>
          <w:sz w:val="24"/>
        </w:rPr>
        <w:t xml:space="preserve"> настоящего Федерального закона. Указанные владельцы в срок, не превышающий трех дней со дня получения этого уведомления, обязаны организовать размещение в остановочных пунктах информации о соответствующем изменении маршрута регулярных перевозок, а также об основаниях для принятия такого решения.</w:t>
      </w:r>
    </w:p>
    <w:p>
      <w:pPr>
        <w:pStyle w:val="0"/>
        <w:jc w:val="both"/>
      </w:pPr>
      <w:r>
        <w:rPr>
          <w:sz w:val="24"/>
        </w:rPr>
        <w:t xml:space="preserve">(часть 2 в ред. Федерального </w:t>
      </w:r>
      <w:hyperlink w:history="0" r:id="rId52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 (ред. 08.08.2024))</w:t>
      </w:r>
    </w:p>
    <w:bookmarkStart w:id="1108" w:name="P1108"/>
    <w:bookmarkEnd w:id="1108"/>
    <w:p>
      <w:pPr>
        <w:pStyle w:val="0"/>
        <w:spacing w:before="240" w:lineRule="auto"/>
        <w:ind w:firstLine="540"/>
        <w:jc w:val="both"/>
      </w:pPr>
      <w:r>
        <w:rPr>
          <w:sz w:val="24"/>
        </w:rPr>
        <w:t xml:space="preserve">2.1. 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history="0" w:anchor="P1102" w:tooltip="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
        <w:r>
          <w:rPr>
            <w:sz w:val="24"/>
            <w:color w:val="0000ff"/>
          </w:rPr>
          <w:t xml:space="preserve">частями 1</w:t>
        </w:r>
      </w:hyperlink>
      <w:r>
        <w:rPr>
          <w:sz w:val="24"/>
        </w:rPr>
        <w:t xml:space="preserve">, </w:t>
      </w:r>
      <w:hyperlink w:history="0" w:anchor="P1104" w:tooltip="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
        <w:r>
          <w:rPr>
            <w:sz w:val="24"/>
            <w:color w:val="0000ff"/>
          </w:rPr>
          <w:t xml:space="preserve">1.1</w:t>
        </w:r>
      </w:hyperlink>
      <w:r>
        <w:rPr>
          <w:sz w:val="24"/>
        </w:rPr>
        <w:t xml:space="preserve"> и </w:t>
      </w:r>
      <w:hyperlink w:history="0" w:anchor="P1106" w:tooltip="2. Юридическое лицо, индивидуальный предприниматель, уполномоченный участник договора простого товарищества, принявшие в соответствии с частью 1 или 1.1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
        <w:r>
          <w:rPr>
            <w:sz w:val="24"/>
            <w:color w:val="0000ff"/>
          </w:rPr>
          <w:t xml:space="preserve">2</w:t>
        </w:r>
      </w:hyperlink>
      <w:r>
        <w:rPr>
          <w:sz w:val="24"/>
        </w:rPr>
        <w:t xml:space="preserve"> настоящей статьи, осуществляется не более одного раза в течение ста восьмидесяти последовательных дней.</w:t>
      </w:r>
    </w:p>
    <w:p>
      <w:pPr>
        <w:pStyle w:val="0"/>
        <w:jc w:val="both"/>
      </w:pPr>
      <w:r>
        <w:rPr>
          <w:sz w:val="24"/>
        </w:rPr>
        <w:t xml:space="preserve">(часть 2.1 введена Федеральным </w:t>
      </w:r>
      <w:hyperlink w:history="0" r:id="rId52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1110" w:name="P1110"/>
    <w:bookmarkEnd w:id="1110"/>
    <w:p>
      <w:pPr>
        <w:pStyle w:val="0"/>
        <w:spacing w:before="240" w:lineRule="auto"/>
        <w:ind w:firstLine="540"/>
        <w:jc w:val="both"/>
      </w:pPr>
      <w:r>
        <w:rPr>
          <w:sz w:val="24"/>
        </w:rPr>
        <w:t xml:space="preserve">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history="0" w:anchor="P1102" w:tooltip="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
        <w:r>
          <w:rPr>
            <w:sz w:val="24"/>
            <w:color w:val="0000ff"/>
          </w:rPr>
          <w:t xml:space="preserve">частями 1</w:t>
        </w:r>
      </w:hyperlink>
      <w:r>
        <w:rPr>
          <w:sz w:val="24"/>
        </w:rPr>
        <w:t xml:space="preserve">, </w:t>
      </w:r>
      <w:hyperlink w:history="0" w:anchor="P1104" w:tooltip="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
        <w:r>
          <w:rPr>
            <w:sz w:val="24"/>
            <w:color w:val="0000ff"/>
          </w:rPr>
          <w:t xml:space="preserve">1.1</w:t>
        </w:r>
      </w:hyperlink>
      <w:r>
        <w:rPr>
          <w:sz w:val="24"/>
        </w:rPr>
        <w:t xml:space="preserve">, </w:t>
      </w:r>
      <w:hyperlink w:history="0" w:anchor="P1106" w:tooltip="2. Юридическое лицо, индивидуальный предприниматель, уполномоченный участник договора простого товарищества, принявшие в соответствии с частью 1 или 1.1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
        <w:r>
          <w:rPr>
            <w:sz w:val="24"/>
            <w:color w:val="0000ff"/>
          </w:rPr>
          <w:t xml:space="preserve">2</w:t>
        </w:r>
      </w:hyperlink>
      <w:r>
        <w:rPr>
          <w:sz w:val="24"/>
        </w:rPr>
        <w:t xml:space="preserve"> и </w:t>
      </w:r>
      <w:hyperlink w:history="0" w:anchor="P1108" w:tooltip="2.1. 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и 2 настоящей статьи, осуществляется не более одного раза в течение ста восьмидесяти последовательных дней.">
        <w:r>
          <w:rPr>
            <w:sz w:val="24"/>
            <w:color w:val="0000ff"/>
          </w:rPr>
          <w:t xml:space="preserve">2.1</w:t>
        </w:r>
      </w:hyperlink>
      <w:r>
        <w:rPr>
          <w:sz w:val="24"/>
        </w:rPr>
        <w:t xml:space="preserve"> настоящей статьи, положения </w:t>
      </w:r>
      <w:hyperlink w:history="0" w:anchor="P379" w:tooltip="9. Межрегиональный маршрут регулярных перевозок считается установленным со дня включения предусмотренных пунктами 1 - 12 части 1 статьи 26 настоящего Федерального закона сведений о данном маршруте в реестр межрегиональных маршрутов регулярных перевозок или считается измененным со дня изменения любых из предусмотренных пунктами 3 - 12 части 1 статьи 26 настоящего Федерального закона сведений о данном маршруте в этом реестре.">
        <w:r>
          <w:rPr>
            <w:sz w:val="24"/>
            <w:color w:val="0000ff"/>
          </w:rPr>
          <w:t xml:space="preserve">части 9 статьи 4</w:t>
        </w:r>
      </w:hyperlink>
      <w:r>
        <w:rPr>
          <w:sz w:val="24"/>
        </w:rPr>
        <w:t xml:space="preserve">, </w:t>
      </w:r>
      <w:hyperlink w:history="0" w:anchor="P526" w:tooltip="2.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пунктами 1 - 10 части 1 статьи 26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пунктами 3 - 10, 12 части 1 статьи 26 настоящего Федерального закона сведений о данных маршрутах в этих реестрах. Право осуществления регулярны...">
        <w:r>
          <w:rPr>
            <w:sz w:val="24"/>
            <w:color w:val="0000ff"/>
          </w:rPr>
          <w:t xml:space="preserve">части 2 статьи 12</w:t>
        </w:r>
      </w:hyperlink>
      <w:r>
        <w:rPr>
          <w:sz w:val="24"/>
        </w:rPr>
        <w:t xml:space="preserve">, </w:t>
      </w:r>
      <w:hyperlink w:history="0" w:anchor="P546" w:tooltip="6. Смежный межрегиональный маршрут регулярных перевозок считается установленным или измененным соответственно со дня включения предусмотренных пунктами 1 - 10 части 1 статьи 26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пунктами 3 - 10, 12 части 1 статьи 26 настоящего Федерального закона сведений о данном маршруте в этом реестре.">
        <w:r>
          <w:rPr>
            <w:sz w:val="24"/>
            <w:color w:val="0000ff"/>
          </w:rPr>
          <w:t xml:space="preserve">части 6 статьи 13</w:t>
        </w:r>
      </w:hyperlink>
      <w:r>
        <w:rPr>
          <w:sz w:val="24"/>
        </w:rPr>
        <w:t xml:space="preserve">, </w:t>
      </w:r>
      <w:hyperlink w:history="0" w:anchor="P913" w:tooltip="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w:r>
          <w:rPr>
            <w:sz w:val="24"/>
            <w:color w:val="0000ff"/>
          </w:rPr>
          <w:t xml:space="preserve">части 7 статьи 27</w:t>
        </w:r>
      </w:hyperlink>
      <w:r>
        <w:rPr>
          <w:sz w:val="24"/>
        </w:rPr>
        <w:t xml:space="preserve"> и </w:t>
      </w:r>
      <w:hyperlink w:history="0" w:anchor="P1038"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пунктов 7</w:t>
        </w:r>
      </w:hyperlink>
      <w:r>
        <w:rPr>
          <w:sz w:val="24"/>
        </w:rPr>
        <w:t xml:space="preserve"> и </w:t>
      </w:r>
      <w:hyperlink w:history="0" w:anchor="P1042"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w:r>
          <w:rPr>
            <w:sz w:val="24"/>
            <w:color w:val="0000ff"/>
          </w:rPr>
          <w:t xml:space="preserve">8 части 1 статьи 29</w:t>
        </w:r>
      </w:hyperlink>
      <w:r>
        <w:rPr>
          <w:sz w:val="24"/>
        </w:rPr>
        <w:t xml:space="preserve"> настоящего Федерального закона к регулярным перевозкам по измененному маршруту регулярных перевозок не применяются.</w:t>
      </w:r>
    </w:p>
    <w:p>
      <w:pPr>
        <w:pStyle w:val="0"/>
        <w:jc w:val="both"/>
      </w:pPr>
      <w:r>
        <w:rPr>
          <w:sz w:val="24"/>
        </w:rPr>
        <w:t xml:space="preserve">(часть 3 в ред. Федерального </w:t>
      </w:r>
      <w:hyperlink w:history="0" r:id="rId52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1112" w:name="P1112"/>
    <w:bookmarkEnd w:id="1112"/>
    <w:p>
      <w:pPr>
        <w:pStyle w:val="0"/>
        <w:spacing w:before="240" w:lineRule="auto"/>
        <w:ind w:firstLine="540"/>
        <w:jc w:val="both"/>
      </w:pPr>
      <w:r>
        <w:rPr>
          <w:sz w:val="24"/>
        </w:rPr>
        <w:t xml:space="preserve">4. В случае принятия федерального закона, предусматривающего изменение границ часовых зон, уполномоченный федеральный орган исполнительной власти:</w:t>
      </w:r>
    </w:p>
    <w:p>
      <w:pPr>
        <w:pStyle w:val="0"/>
        <w:spacing w:before="240" w:lineRule="auto"/>
        <w:ind w:firstLine="540"/>
        <w:jc w:val="both"/>
      </w:pPr>
      <w:r>
        <w:rPr>
          <w:sz w:val="24"/>
        </w:rPr>
        <w:t xml:space="preserve">1) в течение трех рабочих дней со дня принятия данного федерального закона уведомляет в письменной форме уполномоченные исполнительные органы субъектов Российской Федерации, предусмотренные данным федеральным законом, а также юридических лиц, индивидуальных предпринимателей, уполномоченных участников договора простого товарищества, которым предоставлено право осуществления перевозок по межрегиональным маршрутам регулярных перевозок в границах этих субъектов Российской Федерации, о предполагаемых изменениях в расписаниях перевозок по указанным маршрутам в реестре межрегиональных маршрутов регулярных перевозок в целях приведения их в соответствие с измененными границами часовых зон. Допускается направление такого уведомления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2) в день вступления в силу указанного в </w:t>
      </w:r>
      <w:hyperlink w:history="0" w:anchor="P1112" w:tooltip="4. В случае принятия федерального закона, предусматривающего изменение границ часовых зон, уполномоченный федеральный орган исполнительной власти:">
        <w:r>
          <w:rPr>
            <w:sz w:val="24"/>
            <w:color w:val="0000ff"/>
          </w:rPr>
          <w:t xml:space="preserve">абзаце первом</w:t>
        </w:r>
      </w:hyperlink>
      <w:r>
        <w:rPr>
          <w:sz w:val="24"/>
        </w:rPr>
        <w:t xml:space="preserve"> настоящей части федерального закона вносит изменения в реестр межрегиональных маршрутов регулярных перевозок в целях приведения сведений о расписании перевозок по межрегиональному маршруту регулярных перевозок в соответствие с измененными границами часовых зон.</w:t>
      </w:r>
    </w:p>
    <w:p>
      <w:pPr>
        <w:pStyle w:val="0"/>
        <w:jc w:val="both"/>
      </w:pPr>
      <w:r>
        <w:rPr>
          <w:sz w:val="24"/>
        </w:rPr>
        <w:t xml:space="preserve">(часть 4 введена Федеральным </w:t>
      </w:r>
      <w:hyperlink w:history="0" r:id="rId5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spacing w:before="240" w:lineRule="auto"/>
        <w:ind w:firstLine="540"/>
        <w:jc w:val="both"/>
      </w:pPr>
      <w:r>
        <w:rPr>
          <w:sz w:val="24"/>
        </w:rPr>
        <w:t xml:space="preserve">5. В случае выявления остановочного пункта, включенного в межрегиональный маршрут регулярных перевозок, но отсутствующего в реестре остановочных пунктов по межрегиональным и международным маршрутам регулярных перевозок, уполномоченный федеральный орган исполнительной власти:</w:t>
      </w:r>
    </w:p>
    <w:bookmarkStart w:id="1117" w:name="P1117"/>
    <w:bookmarkEnd w:id="1117"/>
    <w:p>
      <w:pPr>
        <w:pStyle w:val="0"/>
        <w:spacing w:before="240" w:lineRule="auto"/>
        <w:ind w:firstLine="540"/>
        <w:jc w:val="both"/>
      </w:pPr>
      <w:r>
        <w:rPr>
          <w:sz w:val="24"/>
        </w:rPr>
        <w:t xml:space="preserve">1) уведомляет об этом в письменной форме уполномоченный исполнительный орган субъекта Российской Федерации, в границах территории которого расположен данный остановочный пункт. Допускается направление такого уведомления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2) в случае непредставления в его адрес уполномоченным исполнительным органом субъекта Российской Федерации в течение тридцати дней со дня получения им уведомления, указанного в </w:t>
      </w:r>
      <w:hyperlink w:history="0" w:anchor="P1117" w:tooltip="1) уведомляет об этом в письменной форме уполномоченный исполнительный орган субъекта Российской Федерации, в границах территории которого расположен данный остановочный пункт. Допускается направление такого уведомления в форме электронного документа, подписанного усиленной квалифицированной электронной подписью;">
        <w:r>
          <w:rPr>
            <w:sz w:val="24"/>
            <w:color w:val="0000ff"/>
          </w:rPr>
          <w:t xml:space="preserve">пункте 1</w:t>
        </w:r>
      </w:hyperlink>
      <w:r>
        <w:rPr>
          <w:sz w:val="24"/>
        </w:rPr>
        <w:t xml:space="preserve"> настоящей части, заявления на регистрацию данного остановочного пункта в реестре остановочных пунктов по межрегиональным и международным маршрутам регулярных перевозок или мотивированного отказа от представления указанного заявления принимает решение о регистрации данного остановочного пункта в реестре остановочных пунктов по межрегиональным и международным маршрутам регулярных перевозок либо, если оборудование данного остановочного пункта не соответствует требованиям, установленным Правилами перевозок пассажиров и багажа автомобильным транспортом и городским наземным электрическим транспортом, решение об исключении данного остановочного пункта из межрегионального маршрута;</w:t>
      </w:r>
    </w:p>
    <w:p>
      <w:pPr>
        <w:pStyle w:val="0"/>
        <w:spacing w:before="240" w:lineRule="auto"/>
        <w:ind w:firstLine="540"/>
        <w:jc w:val="both"/>
      </w:pPr>
      <w:r>
        <w:rPr>
          <w:sz w:val="24"/>
        </w:rPr>
        <w:t xml:space="preserve">3) в течение трех рабочих дней со дня принятия решения об исключении данного остановочного пункта из межрегионального маршрута уведомляет об этом в письменной форме юридическое лицо, индивидуального предпринимателя или уполномоченного участника договора простого товарищества, которым предоставлено право осуществления перевозок по этому маршруту. Допускается направление такого уведомления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4) по истечении тридцати дней со дня принятия решения об исключении данного остановочного пункта из межрегионального маршрута исключает сведения о данном остановочном пункте из реестра межрегиональных маршрутов регулярных перевозок.</w:t>
      </w:r>
    </w:p>
    <w:p>
      <w:pPr>
        <w:pStyle w:val="0"/>
        <w:jc w:val="both"/>
      </w:pPr>
      <w:r>
        <w:rPr>
          <w:sz w:val="24"/>
        </w:rPr>
        <w:t xml:space="preserve">(часть 5 введена Федеральным </w:t>
      </w:r>
      <w:hyperlink w:history="0" r:id="rId5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29.2 утрачивает силу (</w:t>
            </w:r>
            <w:hyperlink w:history="0" r:id="rId52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29.2. Порядок предоставления дубликата свидетельства об осуществлении перевозок по маршруту регулярных перевозок, дубликата карты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5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jc w:val="both"/>
      </w:pPr>
      <w:r>
        <w:rPr>
          <w:sz w:val="24"/>
        </w:rPr>
      </w:r>
    </w:p>
    <w:p>
      <w:pPr>
        <w:pStyle w:val="0"/>
        <w:ind w:firstLine="540"/>
        <w:jc w:val="both"/>
      </w:pPr>
      <w:r>
        <w:rPr>
          <w:sz w:val="24"/>
        </w:rPr>
        <w:t xml:space="preserve">1. В случае утраты свидетельства об осуществлении перевозок по маршруту регулярных перевозок или карты маршрута регулярных перевозок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об осуществлении перевозок по маршруту регулярных перевозок или дубликат карты маршрута регулярных перевозок.</w:t>
      </w:r>
    </w:p>
    <w:p>
      <w:pPr>
        <w:pStyle w:val="0"/>
        <w:spacing w:before="240" w:lineRule="auto"/>
        <w:ind w:firstLine="540"/>
        <w:jc w:val="both"/>
      </w:pPr>
      <w:r>
        <w:rPr>
          <w:sz w:val="24"/>
        </w:rPr>
        <w:t xml:space="preserve">2. Дубликат свидетельства об осуществлении перевозок по маршруту регулярных перевозок и дубликат карты маршрута регулярных перевозок предоставляются выдавшими указанные свидетельство или карту маршрута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spacing w:before="240" w:lineRule="auto"/>
        <w:ind w:firstLine="540"/>
        <w:jc w:val="both"/>
      </w:pPr>
      <w:r>
        <w:rPr>
          <w:sz w:val="24"/>
        </w:rPr>
        <w:t xml:space="preserve">3. Порядок предоставления дубликата свидетельства об осуществлении перевозок по межрегиональному маршруту регулярных перевозок и дубликата карты такого маршрута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4. Порядок предоставления дубликата свидетельства об осуществлении перевозок по муниципальному маршруту регулярных перевозок и дубликата карты такого маршрута устанавливается нормативным правовым актом субъекта Российской Федерации - города федерального значения Москвы, Санкт-Петербурга или Севастополя либо муниципальным правовым актом.</w:t>
      </w:r>
    </w:p>
    <w:p>
      <w:pPr>
        <w:pStyle w:val="0"/>
        <w:spacing w:before="240" w:lineRule="auto"/>
        <w:ind w:firstLine="540"/>
        <w:jc w:val="both"/>
      </w:pPr>
      <w:r>
        <w:rPr>
          <w:sz w:val="24"/>
        </w:rPr>
        <w:t xml:space="preserve">5. Порядок предоставления дубликата свидетельства об осуществлении перевозок по межмуниципальному маршруту регулярных перевозок, смежному межрегиональному маршруту регулярных перевозок и дубликата карты соответствующего маршрута устанавливается законом или иным нормативным правовым актом субъекта Российской Федерации, к полномочиям которого отнесено установление соответствующего маршрута.</w:t>
      </w:r>
    </w:p>
    <w:p>
      <w:pPr>
        <w:pStyle w:val="0"/>
        <w:ind w:firstLine="540"/>
        <w:jc w:val="both"/>
      </w:pPr>
      <w:r>
        <w:rPr>
          <w:sz w:val="24"/>
        </w:rPr>
      </w:r>
    </w:p>
    <w:p>
      <w:pPr>
        <w:pStyle w:val="2"/>
        <w:outlineLvl w:val="0"/>
        <w:jc w:val="center"/>
      </w:pPr>
      <w:r>
        <w:rPr>
          <w:sz w:val="24"/>
        </w:rPr>
        <w:t xml:space="preserve">Глава 6. ТРЕБОВАНИЯ К ОБЪЕКТАМ ТРАНСПОРТНОЙ ИНФРАСТРУКТУРЫ</w:t>
      </w:r>
    </w:p>
    <w:p>
      <w:pPr>
        <w:pStyle w:val="2"/>
        <w:jc w:val="center"/>
      </w:pPr>
      <w:r>
        <w:rPr>
          <w:sz w:val="24"/>
        </w:rPr>
        <w:t xml:space="preserve">И ПОРЯДОК ПОЛЬЗОВАНИЯ ИМИ</w:t>
      </w:r>
    </w:p>
    <w:p>
      <w:pPr>
        <w:pStyle w:val="0"/>
        <w:jc w:val="both"/>
      </w:pPr>
      <w:r>
        <w:rPr>
          <w:sz w:val="24"/>
        </w:rPr>
      </w:r>
    </w:p>
    <w:p>
      <w:pPr>
        <w:pStyle w:val="2"/>
        <w:outlineLvl w:val="1"/>
        <w:ind w:firstLine="540"/>
        <w:jc w:val="both"/>
      </w:pPr>
      <w:r>
        <w:rPr>
          <w:sz w:val="24"/>
        </w:rPr>
        <w:t xml:space="preserve">Статья 30. Остановочные пункты по маршруту регулярных перевозок</w:t>
      </w:r>
    </w:p>
    <w:p>
      <w:pPr>
        <w:pStyle w:val="0"/>
        <w:jc w:val="both"/>
      </w:pPr>
      <w:r>
        <w:rPr>
          <w:sz w:val="24"/>
        </w:rPr>
        <w:t xml:space="preserve">(в ред. Федеральных законов от 02.07.2021 </w:t>
      </w:r>
      <w:hyperlink w:history="0" r:id="rId52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29.05.2023 </w:t>
      </w:r>
      <w:hyperlink w:history="0" r:id="rId52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jc w:val="both"/>
      </w:pPr>
      <w:r>
        <w:rPr>
          <w:sz w:val="24"/>
        </w:rPr>
      </w:r>
    </w:p>
    <w:bookmarkStart w:id="1141" w:name="P1141"/>
    <w:bookmarkEnd w:id="1141"/>
    <w:p>
      <w:pPr>
        <w:pStyle w:val="0"/>
        <w:ind w:firstLine="540"/>
        <w:jc w:val="both"/>
      </w:pPr>
      <w:r>
        <w:rPr>
          <w:sz w:val="24"/>
        </w:rPr>
        <w:t xml:space="preserve">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w:t>
      </w:r>
    </w:p>
    <w:p>
      <w:pPr>
        <w:pStyle w:val="0"/>
        <w:jc w:val="both"/>
      </w:pPr>
      <w:r>
        <w:rPr>
          <w:sz w:val="24"/>
        </w:rPr>
        <w:t xml:space="preserve">(в ред. Федеральных законов от 29.12.2017 </w:t>
      </w:r>
      <w:hyperlink w:history="0" r:id="rId52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53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 - 2) утратили силу. - Федеральный </w:t>
      </w:r>
      <w:hyperlink w:history="0" r:id="rId53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bookmarkStart w:id="1144" w:name="P1144"/>
    <w:bookmarkEnd w:id="1144"/>
    <w:p>
      <w:pPr>
        <w:pStyle w:val="0"/>
        <w:spacing w:before="240" w:lineRule="auto"/>
        <w:ind w:firstLine="540"/>
        <w:jc w:val="both"/>
      </w:pPr>
      <w:r>
        <w:rPr>
          <w:sz w:val="24"/>
        </w:rPr>
        <w:t xml:space="preserve">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w:t>
      </w:r>
    </w:p>
    <w:p>
      <w:pPr>
        <w:pStyle w:val="0"/>
        <w:jc w:val="both"/>
      </w:pPr>
      <w:r>
        <w:rPr>
          <w:sz w:val="24"/>
        </w:rPr>
        <w:t xml:space="preserve">(в ред. Федерального </w:t>
      </w:r>
      <w:hyperlink w:history="0" r:id="rId53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bookmarkStart w:id="1146" w:name="P1146"/>
    <w:bookmarkEnd w:id="1146"/>
    <w:p>
      <w:pPr>
        <w:pStyle w:val="0"/>
        <w:spacing w:before="240" w:lineRule="auto"/>
        <w:ind w:firstLine="540"/>
        <w:jc w:val="both"/>
      </w:pPr>
      <w:r>
        <w:rPr>
          <w:sz w:val="24"/>
        </w:rPr>
        <w:t xml:space="preserve">3. 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w:t>
      </w:r>
    </w:p>
    <w:p>
      <w:pPr>
        <w:pStyle w:val="0"/>
        <w:jc w:val="both"/>
      </w:pPr>
      <w:r>
        <w:rPr>
          <w:sz w:val="24"/>
        </w:rPr>
        <w:t xml:space="preserve">(в ред. Федерального </w:t>
      </w:r>
      <w:hyperlink w:history="0" r:id="rId53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3.1. Остановочные пункты, расположенные на территории автовокзала или автостанции, должны быть оборудованы в соответствии с </w:t>
      </w:r>
      <w:hyperlink w:history="0" r:id="rId534" w:tooltip="Приказ Минтранса России от 02.10.2020 N 406 &quot;Об утверждении минимальных требований к оборудованию автовокзалов и автостанций&quot; (Зарегистрировано в Минюсте России 20.11.2020 N 61022) {КонсультантПлюс}">
        <w:r>
          <w:rPr>
            <w:sz w:val="24"/>
            <w:color w:val="0000ff"/>
          </w:rPr>
          <w:t xml:space="preserve">требованиями</w:t>
        </w:r>
      </w:hyperlink>
      <w:r>
        <w:rPr>
          <w:sz w:val="24"/>
        </w:rPr>
        <w:t xml:space="preserve">,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расположенные вне территории автовокзала или автостанции, - в соответствии с требованиями, установленными </w:t>
      </w:r>
      <w:hyperlink w:history="0" r:id="rId535"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 и багажа автомобильным транспортом и городским наземным электрическим транспортом. Размещение информации на указателях остановочных пунктов, расположенных вне территории автовокзала или автостанции, организуется уполномоченными исполнительными органами субъектов Российской Федерации, на территориях которых расположены эти остановочные пункты.</w:t>
      </w:r>
    </w:p>
    <w:p>
      <w:pPr>
        <w:pStyle w:val="0"/>
        <w:jc w:val="both"/>
      </w:pPr>
      <w:r>
        <w:rPr>
          <w:sz w:val="24"/>
        </w:rPr>
        <w:t xml:space="preserve">(часть 3.1 введена Федеральным </w:t>
      </w:r>
      <w:hyperlink w:history="0" r:id="rId53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02.07.2021 </w:t>
      </w:r>
      <w:hyperlink w:history="0" r:id="rId53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29.05.2023 </w:t>
      </w:r>
      <w:hyperlink w:history="0" r:id="rId53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5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Требования, предусмотренные </w:t>
      </w:r>
      <w:hyperlink w:history="0" w:anchor="P1141" w:tooltip="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
        <w:r>
          <w:rPr>
            <w:sz w:val="24"/>
            <w:color w:val="0000ff"/>
          </w:rPr>
          <w:t xml:space="preserve">частями 1</w:t>
        </w:r>
      </w:hyperlink>
      <w:r>
        <w:rPr>
          <w:sz w:val="24"/>
        </w:rPr>
        <w:t xml:space="preserve"> - </w:t>
      </w:r>
      <w:hyperlink w:history="0" w:anchor="P1146" w:tooltip="3. 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
        <w:r>
          <w:rPr>
            <w:sz w:val="24"/>
            <w:color w:val="0000ff"/>
          </w:rPr>
          <w:t xml:space="preserve">3</w:t>
        </w:r>
      </w:hyperlink>
      <w:r>
        <w:rPr>
          <w:sz w:val="24"/>
        </w:rPr>
        <w:t xml:space="preserve"> настоящей статьи, не применяются в отношении смежных межрегиональных маршрутов регулярных перевозок, а также в отношении остановочных пунктов международных маршрутов регулярных перевозок, расположенных вне территории Российской Федерации.</w:t>
      </w:r>
    </w:p>
    <w:p>
      <w:pPr>
        <w:pStyle w:val="0"/>
        <w:jc w:val="both"/>
      </w:pPr>
      <w:r>
        <w:rPr>
          <w:sz w:val="24"/>
        </w:rPr>
        <w:t xml:space="preserve">(в ред. Федеральных законов от 02.07.2021 </w:t>
      </w:r>
      <w:hyperlink w:history="0" r:id="rId54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29.05.2023 </w:t>
      </w:r>
      <w:hyperlink w:history="0" r:id="rId54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jc w:val="both"/>
      </w:pPr>
      <w:r>
        <w:rPr>
          <w:sz w:val="24"/>
        </w:rPr>
      </w:r>
    </w:p>
    <w:p>
      <w:pPr>
        <w:pStyle w:val="2"/>
        <w:outlineLvl w:val="1"/>
        <w:ind w:firstLine="540"/>
        <w:jc w:val="both"/>
      </w:pPr>
      <w:r>
        <w:rPr>
          <w:sz w:val="24"/>
        </w:rPr>
        <w:t xml:space="preserve">Статья 31. Регистрация остановочных пунктов в реестре остановочных пунктов по межрегиональным и международным маршрутам регулярных перевозок</w:t>
      </w:r>
    </w:p>
    <w:p>
      <w:pPr>
        <w:pStyle w:val="0"/>
        <w:jc w:val="both"/>
      </w:pPr>
      <w:r>
        <w:rPr>
          <w:sz w:val="24"/>
        </w:rPr>
        <w:t xml:space="preserve">(в ред. Федерального </w:t>
      </w:r>
      <w:hyperlink w:history="0" r:id="rId54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jc w:val="both"/>
      </w:pPr>
      <w:r>
        <w:rPr>
          <w:sz w:val="24"/>
        </w:rPr>
      </w:r>
    </w:p>
    <w:bookmarkStart w:id="1156" w:name="P1156"/>
    <w:bookmarkEnd w:id="1156"/>
    <w:p>
      <w:pPr>
        <w:pStyle w:val="0"/>
        <w:ind w:firstLine="540"/>
        <w:jc w:val="both"/>
      </w:pPr>
      <w:r>
        <w:rPr>
          <w:sz w:val="24"/>
        </w:rPr>
        <w:t xml:space="preserve">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w:t>
      </w:r>
    </w:p>
    <w:p>
      <w:pPr>
        <w:pStyle w:val="0"/>
        <w:jc w:val="both"/>
      </w:pPr>
      <w:r>
        <w:rPr>
          <w:sz w:val="24"/>
        </w:rPr>
        <w:t xml:space="preserve">(в ред. Федерального </w:t>
      </w:r>
      <w:hyperlink w:history="0" r:id="rId54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1) соответствие оборудования остановочного пункта требованиям, установленным </w:t>
      </w:r>
      <w:hyperlink w:history="0" r:id="rId544"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 и багажа автомобильным транспортом и городским наземным электрическим транспортом, а также наличие нормативного правового акта, предусмотренного </w:t>
      </w:r>
      <w:hyperlink w:history="0" w:anchor="P1141" w:tooltip="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
        <w:r>
          <w:rPr>
            <w:sz w:val="24"/>
            <w:color w:val="0000ff"/>
          </w:rPr>
          <w:t xml:space="preserve">частью 1 статьи 30</w:t>
        </w:r>
      </w:hyperlink>
      <w:r>
        <w:rPr>
          <w:sz w:val="24"/>
        </w:rPr>
        <w:t xml:space="preserve"> настоящего Федерального закона, - в отношении остановочного пункта, расположенного вне территории автовокзала или автостанции;</w:t>
      </w:r>
    </w:p>
    <w:p>
      <w:pPr>
        <w:pStyle w:val="0"/>
        <w:jc w:val="both"/>
      </w:pPr>
      <w:r>
        <w:rPr>
          <w:sz w:val="24"/>
        </w:rPr>
        <w:t xml:space="preserve">(в ред. Федеральных законов от 29.12.2017 </w:t>
      </w:r>
      <w:hyperlink w:history="0" r:id="rId54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54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соответствие оборудования автовокзала, автостанции </w:t>
      </w:r>
      <w:hyperlink w:history="0" r:id="rId547" w:tooltip="Приказ Минтранса России от 02.10.2020 N 406 &quot;Об утверждении минимальных требований к оборудованию автовокзалов и автостанций&quot; (Зарегистрировано в Минюсте России 20.11.2020 N 61022) {КонсультантПлюс}">
        <w:r>
          <w:rPr>
            <w:sz w:val="24"/>
            <w:color w:val="0000ff"/>
          </w:rPr>
          <w:t xml:space="preserve">минимальным требованиям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
    <w:p>
      <w:pPr>
        <w:pStyle w:val="0"/>
        <w:spacing w:before="240" w:lineRule="auto"/>
        <w:ind w:firstLine="540"/>
        <w:jc w:val="both"/>
      </w:pPr>
      <w:r>
        <w:rPr>
          <w:sz w:val="24"/>
        </w:rPr>
        <w:t xml:space="preserve">3) утратил силу. - Федеральный </w:t>
      </w:r>
      <w:hyperlink w:history="0" r:id="rId54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и сроках включения в реестр остановочных пунктов, используемых на 01.03.2023, см. ФЗ от 02.07.2021 </w:t>
            </w:r>
            <w:r>
              <w:rPr>
                <w:sz w:val="24"/>
                <w:color w:val="392c69"/>
              </w:rPr>
              <w:t xml:space="preserve">N 337-ФЗ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w:t>
      </w:r>
      <w:hyperlink w:history="0" r:id="rId549" w:tooltip="Приказ Минтранса России от 11.03.2021 N 64 &quot;Об утверждении Административного регламента Министерства транспорта Российской Федерации предоставления государственной услуги по регистрации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quot; (Зарегистрировано в Минюсте России 15.10.2021 N 65435) {КонсультантПлюс}">
        <w:r>
          <w:rPr>
            <w:sz w:val="24"/>
            <w:color w:val="0000ff"/>
          </w:rPr>
          <w:t xml:space="preserve">Регистрация</w:t>
        </w:r>
      </w:hyperlink>
      <w:r>
        <w:rPr>
          <w:sz w:val="24"/>
        </w:rPr>
        <w:t xml:space="preserve"> остановочного пункта в реестре остановочных пунктов по межрегиональным и международным маршрутам регулярных перевозок осуществляется уполномоченным федеральным органом исполнительной власти на основании </w:t>
      </w:r>
      <w:hyperlink w:history="0" r:id="rId550" w:tooltip="Приказ Минтранса России от 11.03.2021 N 64 &quot;Об утверждении Административного регламента Министерства транспорта Российской Федерации предоставления государственной услуги по регистрации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quot; (Зарегистрировано в Минюсте России 15.10.2021 N 65435) {КонсультантПлюс}">
        <w:r>
          <w:rPr>
            <w:sz w:val="24"/>
            <w:color w:val="0000ff"/>
          </w:rPr>
          <w:t xml:space="preserve">заявления</w:t>
        </w:r>
      </w:hyperlink>
      <w:r>
        <w:rPr>
          <w:sz w:val="24"/>
        </w:rPr>
        <w:t xml:space="preserve">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исполнительного органа субъекта Российской Федерации, на территории которого расположен остановочный пункт (в отношении иных остановочных пунктов).</w:t>
      </w:r>
    </w:p>
    <w:p>
      <w:pPr>
        <w:pStyle w:val="0"/>
        <w:jc w:val="both"/>
      </w:pPr>
      <w:r>
        <w:rPr>
          <w:sz w:val="24"/>
        </w:rPr>
        <w:t xml:space="preserve">(в ред. Федеральных законов от 29.12.2017 </w:t>
      </w:r>
      <w:hyperlink w:history="0" r:id="rId55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55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08.08.2024 </w:t>
      </w:r>
      <w:hyperlink w:history="0" r:id="rId5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166" w:name="P1166"/>
    <w:bookmarkEnd w:id="1166"/>
    <w:p>
      <w:pPr>
        <w:pStyle w:val="0"/>
        <w:spacing w:before="240" w:lineRule="auto"/>
        <w:ind w:firstLine="540"/>
        <w:jc w:val="both"/>
      </w:pPr>
      <w:r>
        <w:rPr>
          <w:sz w:val="24"/>
        </w:rPr>
        <w:t xml:space="preserve">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w:t>
      </w:r>
    </w:p>
    <w:p>
      <w:pPr>
        <w:pStyle w:val="0"/>
        <w:jc w:val="both"/>
      </w:pPr>
      <w:r>
        <w:rPr>
          <w:sz w:val="24"/>
        </w:rPr>
        <w:t xml:space="preserve">(в ред. Федеральных законов от 29.12.2017 </w:t>
      </w:r>
      <w:hyperlink w:history="0" r:id="rId55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555"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 наименование остановочного пункта, его место нахождения (кадастровый номер земельного участка, на котором расположен остановочный пункт, - в отношении остановочных пунктов, расположенных на территории автовокзала или автостанции, либо географические координаты остановочного пункта - в отношении остановочных пунктов, расположенных вне автовокзала или автостанции);</w:t>
      </w:r>
    </w:p>
    <w:p>
      <w:pPr>
        <w:pStyle w:val="0"/>
        <w:jc w:val="both"/>
      </w:pPr>
      <w:r>
        <w:rPr>
          <w:sz w:val="24"/>
        </w:rPr>
        <w:t xml:space="preserve">(п. 1 в ред. Федерального </w:t>
      </w:r>
      <w:hyperlink w:history="0" r:id="rId55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2) тип остановочного пункта (автовокзал, автостанция, остановочный пункт, расположенный вне территории автовокзала или автостанции);</w:t>
      </w:r>
    </w:p>
    <w:p>
      <w:pPr>
        <w:pStyle w:val="0"/>
        <w:jc w:val="both"/>
      </w:pPr>
      <w:r>
        <w:rPr>
          <w:sz w:val="24"/>
        </w:rPr>
        <w:t xml:space="preserve">(п. 2 в ред. Федерального </w:t>
      </w:r>
      <w:hyperlink w:history="0" r:id="rId55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3) утратил силу. - Федеральный </w:t>
      </w:r>
      <w:hyperlink w:history="0" r:id="rId55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bookmarkStart w:id="1173" w:name="P1173"/>
    <w:bookmarkEnd w:id="1173"/>
    <w:p>
      <w:pPr>
        <w:pStyle w:val="0"/>
        <w:spacing w:before="240" w:lineRule="auto"/>
        <w:ind w:firstLine="540"/>
        <w:jc w:val="both"/>
      </w:pPr>
      <w:r>
        <w:rPr>
          <w:sz w:val="24"/>
        </w:rPr>
        <w:t xml:space="preserve">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w:t>
      </w:r>
      <w:hyperlink w:history="0" r:id="rId559" w:tooltip="Приказ Минтранса России от 16.12.2015 N 366 (ред. от 12.09.2022) &quot;Об утверждении Порядка определения пропускной способности остановочного пункта и времени перерывов технологического характера в осуществлении отправления транспортных средств из остановочного пункта&quot; (Зарегистрировано в Минюсте России 19.01.2016 N 40629)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Start w:id="1174" w:name="P1174"/>
    <w:bookmarkEnd w:id="1174"/>
    <w:p>
      <w:pPr>
        <w:pStyle w:val="0"/>
        <w:spacing w:before="240" w:lineRule="auto"/>
        <w:ind w:firstLine="540"/>
        <w:jc w:val="both"/>
      </w:pPr>
      <w:r>
        <w:rPr>
          <w:sz w:val="24"/>
        </w:rPr>
        <w:t xml:space="preserve">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pPr>
        <w:pStyle w:val="0"/>
        <w:spacing w:before="240" w:lineRule="auto"/>
        <w:ind w:firstLine="540"/>
        <w:jc w:val="both"/>
      </w:pPr>
      <w:r>
        <w:rPr>
          <w:sz w:val="24"/>
        </w:rPr>
        <w:t xml:space="preserve">6) утратил силу. - Федеральный </w:t>
      </w:r>
      <w:hyperlink w:history="0" r:id="rId56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pStyle w:val="0"/>
        <w:spacing w:before="240" w:lineRule="auto"/>
        <w:ind w:firstLine="540"/>
        <w:jc w:val="both"/>
      </w:pPr>
      <w:r>
        <w:rPr>
          <w:sz w:val="24"/>
        </w:rPr>
        <w:t xml:space="preserve">7) сведения о заявителе (полное наименование юридического лица, адрес места нахождения юридического лица (согласно учредительному документу) или фамилия, имя и, если имеется, отчество индивидуального предпринимателя и адрес места жительства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pPr>
        <w:pStyle w:val="0"/>
        <w:jc w:val="both"/>
      </w:pPr>
      <w:r>
        <w:rPr>
          <w:sz w:val="24"/>
        </w:rPr>
        <w:t xml:space="preserve">(п. 7 введен Федеральным </w:t>
      </w:r>
      <w:hyperlink w:history="0" r:id="rId56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8) реквизиты заключения органа государственного транспортного контроля, удостоверяющего выполнение условий, предусмотренных </w:t>
      </w:r>
      <w:hyperlink w:history="0" w:anchor="P1156" w:tooltip="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
        <w:r>
          <w:rPr>
            <w:sz w:val="24"/>
            <w:color w:val="0000ff"/>
          </w:rPr>
          <w:t xml:space="preserve">частью 1</w:t>
        </w:r>
      </w:hyperlink>
      <w:r>
        <w:rPr>
          <w:sz w:val="24"/>
        </w:rPr>
        <w:t xml:space="preserve"> настоящей статьи.</w:t>
      </w:r>
    </w:p>
    <w:p>
      <w:pPr>
        <w:pStyle w:val="0"/>
        <w:jc w:val="both"/>
      </w:pPr>
      <w:r>
        <w:rPr>
          <w:sz w:val="24"/>
        </w:rPr>
        <w:t xml:space="preserve">(п. 8 введен Федеральным </w:t>
      </w:r>
      <w:hyperlink w:history="0" r:id="rId56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3.1. Сведения, предусмотренные </w:t>
      </w:r>
      <w:hyperlink w:history="0" w:anchor="P1173" w:tooltip="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r>
          <w:rPr>
            <w:sz w:val="24"/>
            <w:color w:val="0000ff"/>
          </w:rPr>
          <w:t xml:space="preserve">пунктами 4</w:t>
        </w:r>
      </w:hyperlink>
      <w:r>
        <w:rPr>
          <w:sz w:val="24"/>
        </w:rPr>
        <w:t xml:space="preserve"> и </w:t>
      </w:r>
      <w:hyperlink w:history="0" w:anchor="P1174" w:tooltip="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
        <w:r>
          <w:rPr>
            <w:sz w:val="24"/>
            <w:color w:val="0000ff"/>
          </w:rPr>
          <w:t xml:space="preserve">5 части 3</w:t>
        </w:r>
      </w:hyperlink>
      <w:r>
        <w:rPr>
          <w:sz w:val="24"/>
        </w:rPr>
        <w:t xml:space="preserve">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w:t>
      </w:r>
    </w:p>
    <w:p>
      <w:pPr>
        <w:pStyle w:val="0"/>
        <w:jc w:val="both"/>
      </w:pPr>
      <w:r>
        <w:rPr>
          <w:sz w:val="24"/>
        </w:rPr>
        <w:t xml:space="preserve">(часть 3.1 введена Федеральным </w:t>
      </w:r>
      <w:hyperlink w:history="0" r:id="rId56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bookmarkStart w:id="1182" w:name="P1182"/>
    <w:bookmarkEnd w:id="1182"/>
    <w:p>
      <w:pPr>
        <w:pStyle w:val="0"/>
        <w:spacing w:before="240" w:lineRule="auto"/>
        <w:ind w:firstLine="540"/>
        <w:jc w:val="both"/>
      </w:pPr>
      <w:r>
        <w:rPr>
          <w:sz w:val="24"/>
        </w:rPr>
        <w:t xml:space="preserve">4. Утратил силу с 1 марта 2026 года. - Федеральный </w:t>
      </w:r>
      <w:hyperlink w:history="0" r:id="rId56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5. Утратил силу. - Федеральный </w:t>
      </w:r>
      <w:hyperlink w:history="0" r:id="rId56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bookmarkStart w:id="1184" w:name="P1184"/>
    <w:bookmarkEnd w:id="1184"/>
    <w:p>
      <w:pPr>
        <w:pStyle w:val="0"/>
        <w:spacing w:before="240" w:lineRule="auto"/>
        <w:ind w:firstLine="540"/>
        <w:jc w:val="both"/>
      </w:pPr>
      <w:r>
        <w:rPr>
          <w:sz w:val="24"/>
        </w:rPr>
        <w:t xml:space="preserve">6. Заявление о регистрации представляется владельцем остановочного пункта или уполномоченным исполнительным органом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направляется заказным почтовым отправлением с уведомлением о вручении.</w:t>
      </w:r>
    </w:p>
    <w:p>
      <w:pPr>
        <w:pStyle w:val="0"/>
        <w:jc w:val="both"/>
      </w:pPr>
      <w:r>
        <w:rPr>
          <w:sz w:val="24"/>
        </w:rPr>
        <w:t xml:space="preserve">(часть 6 в ред. Федерального </w:t>
      </w:r>
      <w:hyperlink w:history="0" r:id="rId56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6.1. Допускается направление заявления, указанного в </w:t>
      </w:r>
      <w:hyperlink w:history="0" w:anchor="P1184" w:tooltip="6. Заявление о регистрации представляется владельцем остановочного пункта или уполномоченным исполнительным органом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ется заказным почтовым отправлением с уведомлением о вручении.">
        <w:r>
          <w:rPr>
            <w:sz w:val="24"/>
            <w:color w:val="0000ff"/>
          </w:rPr>
          <w:t xml:space="preserve">части 6</w:t>
        </w:r>
      </w:hyperlink>
      <w:r>
        <w:rPr>
          <w:sz w:val="24"/>
        </w:rPr>
        <w:t xml:space="preserve"> настоящей статьи, в форме электронного документа, подписанного индивидуальным предпринимателем или лицом, имеющим право действовать от имени юридического лица без доверенности, усиленной квалифицированной электронной подписью, или подписанного физическим лицом, действующим от имени юридических лиц и индивидуальных предпринимателей на основании доверенности в электронной форме в машиночитаемом виде,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pStyle w:val="0"/>
        <w:jc w:val="both"/>
      </w:pPr>
      <w:r>
        <w:rPr>
          <w:sz w:val="24"/>
        </w:rPr>
        <w:t xml:space="preserve">(часть 6.1 введена Федеральным </w:t>
      </w:r>
      <w:hyperlink w:history="0" r:id="rId56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7. В течение одного рабочего дня со дня представления заявления о регистрации уполномоченным федеральным органом исполнительной власти принимается решение о приеме данного заявления или (в случае их несоответствия положениям </w:t>
      </w:r>
      <w:hyperlink w:history="0" w:anchor="P1166" w:tooltip="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w:r>
          <w:rPr>
            <w:sz w:val="24"/>
            <w:color w:val="0000ff"/>
          </w:rPr>
          <w:t xml:space="preserve">частей 3</w:t>
        </w:r>
      </w:hyperlink>
      <w:r>
        <w:rPr>
          <w:sz w:val="24"/>
        </w:rPr>
        <w:t xml:space="preserve"> и (или) </w:t>
      </w:r>
      <w:hyperlink w:history="0" w:anchor="P1182" w:tooltip="4. Утратил силу с 1 марта 2026 года. - Федеральный закон от 31.07.2025 N 304-ФЗ.">
        <w:r>
          <w:rPr>
            <w:sz w:val="24"/>
            <w:color w:val="0000ff"/>
          </w:rPr>
          <w:t xml:space="preserve">4</w:t>
        </w:r>
      </w:hyperlink>
      <w:r>
        <w:rPr>
          <w:sz w:val="24"/>
        </w:rPr>
        <w:t xml:space="preserve"> настоящей статьи) о его возврате с мотивированным обоснованием причин возврата, в том числе со ссылкой на положения нормативных правовых актов, явившихся основанием для возврата.</w:t>
      </w:r>
    </w:p>
    <w:p>
      <w:pPr>
        <w:pStyle w:val="0"/>
        <w:jc w:val="both"/>
      </w:pPr>
      <w:r>
        <w:rPr>
          <w:sz w:val="24"/>
        </w:rPr>
        <w:t xml:space="preserve">(в ред. Федеральных законов от 29.05.2023 </w:t>
      </w:r>
      <w:hyperlink w:history="0" r:id="rId56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31.07.2025 </w:t>
      </w:r>
      <w:hyperlink w:history="0" r:id="rId56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8. В регистрации остановочного пункта в реестре остановочных пунктов по межрегиональным и международным маршрутам регулярных перевозок отказывается, если в заявлении о регистрации или прилагаемых к нему документах содержатся недостоверные сведения.</w:t>
      </w:r>
    </w:p>
    <w:p>
      <w:pPr>
        <w:pStyle w:val="0"/>
        <w:jc w:val="both"/>
      </w:pPr>
      <w:r>
        <w:rPr>
          <w:sz w:val="24"/>
        </w:rPr>
        <w:t xml:space="preserve">(в ред. Федерального </w:t>
      </w:r>
      <w:hyperlink w:history="0" r:id="rId57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jc w:val="both"/>
      </w:pPr>
      <w:r>
        <w:rPr>
          <w:sz w:val="24"/>
        </w:rPr>
      </w:r>
    </w:p>
    <w:bookmarkStart w:id="1193" w:name="P1193"/>
    <w:bookmarkEnd w:id="1193"/>
    <w:p>
      <w:pPr>
        <w:pStyle w:val="2"/>
        <w:outlineLvl w:val="1"/>
        <w:ind w:firstLine="540"/>
        <w:jc w:val="both"/>
      </w:pPr>
      <w:r>
        <w:rPr>
          <w:sz w:val="24"/>
        </w:rPr>
        <w:t xml:space="preserve">Статья 32. Содержание и порядок ведения реестра остановочных пунктов по межрегиональным и международным маршрутам регулярных перевозок</w:t>
      </w:r>
    </w:p>
    <w:p>
      <w:pPr>
        <w:pStyle w:val="0"/>
        <w:jc w:val="both"/>
      </w:pPr>
      <w:r>
        <w:rPr>
          <w:sz w:val="24"/>
        </w:rPr>
        <w:t xml:space="preserve">(в ред. Федерального </w:t>
      </w:r>
      <w:hyperlink w:history="0" r:id="rId57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jc w:val="both"/>
      </w:pPr>
      <w:r>
        <w:rPr>
          <w:sz w:val="24"/>
        </w:rPr>
      </w:r>
    </w:p>
    <w:bookmarkStart w:id="1196" w:name="P1196"/>
    <w:bookmarkEnd w:id="1196"/>
    <w:p>
      <w:pPr>
        <w:pStyle w:val="0"/>
        <w:ind w:firstLine="540"/>
        <w:jc w:val="both"/>
      </w:pPr>
      <w:r>
        <w:rPr>
          <w:sz w:val="24"/>
        </w:rPr>
        <w:t xml:space="preserve">1. 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w:t>
      </w:r>
    </w:p>
    <w:p>
      <w:pPr>
        <w:pStyle w:val="0"/>
        <w:jc w:val="both"/>
      </w:pPr>
      <w:r>
        <w:rPr>
          <w:sz w:val="24"/>
        </w:rPr>
        <w:t xml:space="preserve">(в ред. Федерального </w:t>
      </w:r>
      <w:hyperlink w:history="0" r:id="rId57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1) регистрационный номер остановочного пункта по межрегиональному или международному маршруту регулярных перевозок и дату регистрации;</w:t>
      </w:r>
    </w:p>
    <w:p>
      <w:pPr>
        <w:pStyle w:val="0"/>
        <w:jc w:val="both"/>
      </w:pPr>
      <w:r>
        <w:rPr>
          <w:sz w:val="24"/>
        </w:rPr>
        <w:t xml:space="preserve">(в ред. Федерального </w:t>
      </w:r>
      <w:hyperlink w:history="0" r:id="rId57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2) сведения, предусмотренные </w:t>
      </w:r>
      <w:hyperlink w:history="0" w:anchor="P1166" w:tooltip="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w:r>
          <w:rPr>
            <w:sz w:val="24"/>
            <w:color w:val="0000ff"/>
          </w:rPr>
          <w:t xml:space="preserve">частью 3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2. Сведения, предусмотренные </w:t>
      </w:r>
      <w:hyperlink w:history="0" w:anchor="P1196" w:tooltip="1. 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
        <w:r>
          <w:rPr>
            <w:sz w:val="24"/>
            <w:color w:val="0000ff"/>
          </w:rPr>
          <w:t xml:space="preserve">частью 1</w:t>
        </w:r>
      </w:hyperlink>
      <w:r>
        <w:rPr>
          <w:sz w:val="24"/>
        </w:rPr>
        <w:t xml:space="preserve"> настоящей статьи, включаются уполномоченным федеральным органом исполнительной власти в реестр остановочных пунктов по межрегиональным и международным маршрутам регулярных перевозок в течение семи дней со дня приема заявления о регистрации.</w:t>
      </w:r>
    </w:p>
    <w:p>
      <w:pPr>
        <w:pStyle w:val="0"/>
        <w:jc w:val="both"/>
      </w:pPr>
      <w:r>
        <w:rPr>
          <w:sz w:val="24"/>
        </w:rPr>
        <w:t xml:space="preserve">(в ред. Федерального </w:t>
      </w:r>
      <w:hyperlink w:history="0" r:id="rId57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3. В случае изменения сведений, предусмотренных </w:t>
      </w:r>
      <w:hyperlink w:history="0" w:anchor="P1166" w:tooltip="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w:r>
          <w:rPr>
            <w:sz w:val="24"/>
            <w:color w:val="0000ff"/>
          </w:rPr>
          <w:t xml:space="preserve">частью 3 статьи 31</w:t>
        </w:r>
      </w:hyperlink>
      <w:r>
        <w:rPr>
          <w:sz w:val="24"/>
        </w:rPr>
        <w:t xml:space="preserve"> настоящего Федерального закона, владелец остановочного пункта или уполномоченный исполнительный орган субъекта Российской Федерации, представившие заявление о регистрации, обязан обратиться в уполномоченный федеральный орган исполнительной власти в течение десяти дней со дня, когда такие изменения произошли, с </w:t>
      </w:r>
      <w:hyperlink w:history="0" r:id="rId575" w:tooltip="Приказ Минтранса России от 11.03.2021 N 64 &quot;Об утверждении Административного регламента Министерства транспорта Российской Федерации предоставления государственной услуги по регистрации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quot; (Зарегистрировано в Минюсте России 15.10.2021 N 65435) {КонсультантПлюс}">
        <w:r>
          <w:rPr>
            <w:sz w:val="24"/>
            <w:color w:val="0000ff"/>
          </w:rPr>
          <w:t xml:space="preserve">заявлением</w:t>
        </w:r>
      </w:hyperlink>
      <w:r>
        <w:rPr>
          <w:sz w:val="24"/>
        </w:rPr>
        <w:t xml:space="preserve"> в письменной форме о внесении соответствующих изменений в реестр остановочных пунктов по межрегиональным и международным маршрутам регулярных перевозок. В случае изменения сведений, предусмотренных </w:t>
      </w:r>
      <w:hyperlink w:history="0" w:anchor="P1173" w:tooltip="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r>
          <w:rPr>
            <w:sz w:val="24"/>
            <w:color w:val="0000ff"/>
          </w:rPr>
          <w:t xml:space="preserve">пунктом 4 части 3 статьи 31</w:t>
        </w:r>
      </w:hyperlink>
      <w:r>
        <w:rPr>
          <w:sz w:val="24"/>
        </w:rPr>
        <w:t xml:space="preserve">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или уполномоченного исполнительного органа субъекта Российской Федерации, представивших заявление о регистрации, о выдаче такого заключения и подтверждает достоверность этих сведений.</w:t>
      </w:r>
    </w:p>
    <w:p>
      <w:pPr>
        <w:pStyle w:val="0"/>
        <w:jc w:val="both"/>
      </w:pPr>
      <w:r>
        <w:rPr>
          <w:sz w:val="24"/>
        </w:rPr>
        <w:t xml:space="preserve">(в ред. Федеральных законов от 02.07.2021 </w:t>
      </w:r>
      <w:hyperlink w:history="0" r:id="rId576"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15.04.2022 </w:t>
      </w:r>
      <w:hyperlink w:history="0" r:id="rId577"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rPr>
        <w:t xml:space="preserve">, от 08.08.2024 </w:t>
      </w:r>
      <w:hyperlink w:history="0" r:id="rId5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3.1. Утратил силу с 1 сентября 2024 года. - Федеральный </w:t>
      </w:r>
      <w:hyperlink w:history="0" r:id="rId57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32 дополняется ч. 3.2 (</w:t>
            </w:r>
            <w:hyperlink w:history="0" r:id="rId58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8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Сведения, содержащиеся в реестре остановочных пунктов по межрегиональным и международным маршрутам регулярных перевозок, подлежат размещению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w:t>
      </w:r>
    </w:p>
    <w:p>
      <w:pPr>
        <w:pStyle w:val="0"/>
        <w:jc w:val="both"/>
      </w:pPr>
      <w:r>
        <w:rPr>
          <w:sz w:val="24"/>
        </w:rPr>
        <w:t xml:space="preserve">(в ред. Федеральных законов от 02.07.2021 </w:t>
      </w:r>
      <w:hyperlink w:history="0" r:id="rId58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31.07.2025 </w:t>
      </w:r>
      <w:hyperlink w:history="0" r:id="rId5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5. 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и международным маршрутам регулярных перевозок в течение семи дней со дня наступления хотя бы одного из следующих обстоятельств:</w:t>
      </w:r>
    </w:p>
    <w:p>
      <w:pPr>
        <w:pStyle w:val="0"/>
        <w:jc w:val="both"/>
      </w:pPr>
      <w:r>
        <w:rPr>
          <w:sz w:val="24"/>
        </w:rPr>
        <w:t xml:space="preserve">(в ред. Федерального </w:t>
      </w:r>
      <w:hyperlink w:history="0" r:id="rId58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1) представление владельцем остановочного пункта или уполномоченным исполнительным органом субъекта Российской Федерации, представившими заявление о регистрации, в уполномоченный федеральный орган исполнительной власти </w:t>
      </w:r>
      <w:hyperlink w:history="0" r:id="rId585" w:tooltip="Приказ Минтранса России от 11.03.2021 N 64 &quot;Об утверждении Административного регламента Министерства транспорта Российской Федерации предоставления государственной услуги по регистрации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quot; (Зарегистрировано в Минюсте России 15.10.2021 N 65435) {КонсультантПлюс}">
        <w:r>
          <w:rPr>
            <w:sz w:val="24"/>
            <w:color w:val="0000ff"/>
          </w:rPr>
          <w:t xml:space="preserve">заявления</w:t>
        </w:r>
      </w:hyperlink>
      <w:r>
        <w:rPr>
          <w:sz w:val="24"/>
        </w:rPr>
        <w:t xml:space="preserve"> о прекращении функционирования этого остановочного пункта;</w:t>
      </w:r>
    </w:p>
    <w:p>
      <w:pPr>
        <w:pStyle w:val="0"/>
        <w:jc w:val="both"/>
      </w:pPr>
      <w:r>
        <w:rPr>
          <w:sz w:val="24"/>
        </w:rPr>
        <w:t xml:space="preserve">(в ред. Федерального </w:t>
      </w:r>
      <w:hyperlink w:history="0" r:id="rId58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 (ред. 08.08.2024))</w:t>
      </w:r>
    </w:p>
    <w:p>
      <w:pPr>
        <w:pStyle w:val="0"/>
        <w:spacing w:before="240" w:lineRule="auto"/>
        <w:ind w:firstLine="540"/>
        <w:jc w:val="both"/>
      </w:pPr>
      <w:r>
        <w:rPr>
          <w:sz w:val="24"/>
        </w:rPr>
        <w:t xml:space="preserve">2) вступление в законную силу решения суда об исключении сведений об остановочном пункте из реестра остановочных пунктов по межрегиональным и международным маршрутам регулярных перевозок.</w:t>
      </w:r>
    </w:p>
    <w:p>
      <w:pPr>
        <w:pStyle w:val="0"/>
        <w:jc w:val="both"/>
      </w:pPr>
      <w:r>
        <w:rPr>
          <w:sz w:val="24"/>
        </w:rPr>
        <w:t xml:space="preserve">(в ред. Федерального </w:t>
      </w:r>
      <w:hyperlink w:history="0" r:id="rId58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6. Орган государственного транспортного контроля обращается в суд с заявлением об исключении сведений об остановочном пункте из реестра остановочных пунктов по межрегиональным и международным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w:t>
      </w:r>
      <w:hyperlink w:history="0" w:anchor="P1156" w:tooltip="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
        <w:r>
          <w:rPr>
            <w:sz w:val="24"/>
            <w:color w:val="0000ff"/>
          </w:rPr>
          <w:t xml:space="preserve">частью 1 статьи 31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8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7. В случае исключения сведений об остановочном пункте из реестра остановочных пунктов по межрегиональным и международным маршрутам регулярных перевозок российские и (или) иностранные перевозчики вправе использовать для осуществления регулярных перевозок иной остановочный пункт, включенный в данный реестр, расположенный в том же населенном пункте, в течение ста двадцати дней со дня такого исключения при условии направления уведомления об этом в уполномоченный федеральный орган исполнительной власти. По истечении указанного срока действие карт международного маршрута регулярных перевозок с остановочным пунктом, сведения о котором исключены из реестра остановочных пунктов по межрегиональным и международным маршрутам регулярных перевозок, прекращается, сведения о международном маршруте регулярных перевозок исключаются из реестра международных маршрутов регулярных перевозок, за исключением принятия уполномоченным федеральным органом исполнительной власти решения о предварительном согласовании такого изменения международного маршрута регулярных перевозок в соответствии с </w:t>
      </w:r>
      <w:hyperlink w:history="0" w:anchor="P238" w:tooltip="15. 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w:r>
          <w:rPr>
            <w:sz w:val="24"/>
            <w:color w:val="0000ff"/>
          </w:rPr>
          <w:t xml:space="preserve">частями 15</w:t>
        </w:r>
      </w:hyperlink>
      <w:r>
        <w:rPr>
          <w:sz w:val="24"/>
        </w:rPr>
        <w:t xml:space="preserve"> и </w:t>
      </w:r>
      <w:hyperlink w:history="0" w:anchor="P244" w:tooltip="16. 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пяти рабочих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
        <w:r>
          <w:rPr>
            <w:sz w:val="24"/>
            <w:color w:val="0000ff"/>
          </w:rPr>
          <w:t xml:space="preserve">16 статьи 3.3</w:t>
        </w:r>
      </w:hyperlink>
      <w:r>
        <w:rPr>
          <w:sz w:val="24"/>
        </w:rPr>
        <w:t xml:space="preserve"> настоящего Федерального закона.</w:t>
      </w:r>
    </w:p>
    <w:p>
      <w:pPr>
        <w:pStyle w:val="0"/>
        <w:jc w:val="both"/>
      </w:pPr>
      <w:r>
        <w:rPr>
          <w:sz w:val="24"/>
        </w:rPr>
        <w:t xml:space="preserve">(часть 7 в ред. Федерального </w:t>
      </w:r>
      <w:hyperlink w:history="0" r:id="rId58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8. Информация об исключении сведений об остановочном пункте из реестра остановочных пунктов по межрегиональным и международным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w:t>
      </w:r>
    </w:p>
    <w:p>
      <w:pPr>
        <w:pStyle w:val="0"/>
        <w:jc w:val="both"/>
      </w:pPr>
      <w:r>
        <w:rPr>
          <w:sz w:val="24"/>
        </w:rPr>
        <w:t xml:space="preserve">(в ред. Федеральных законов от 29.12.2017 </w:t>
      </w:r>
      <w:hyperlink w:history="0" r:id="rId59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59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29.05.2023 </w:t>
      </w:r>
      <w:hyperlink w:history="0" r:id="rId59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9. В срок, не превышающий пятнадцати дней со дня исключения сведений об остановочном пункте из реестра остановочных пунктов по межрегиональным и международным маршрутам регулярных перевозок:</w:t>
      </w:r>
    </w:p>
    <w:p>
      <w:pPr>
        <w:pStyle w:val="0"/>
        <w:spacing w:before="240" w:lineRule="auto"/>
        <w:ind w:firstLine="540"/>
        <w:jc w:val="both"/>
      </w:pPr>
      <w:r>
        <w:rPr>
          <w:sz w:val="24"/>
        </w:rPr>
        <w:t xml:space="preserve">1) российский перевозчик, которому выданы карты международных маршрутов регулярных перевозок, в состав которых включен этот остановочный пункт, обязан направить в уполномоченный федеральный орган исполнительной власти письмо с предложением о согласовании изменения такого маршрута;</w:t>
      </w:r>
    </w:p>
    <w:p>
      <w:pPr>
        <w:pStyle w:val="0"/>
        <w:spacing w:before="240" w:lineRule="auto"/>
        <w:ind w:firstLine="540"/>
        <w:jc w:val="both"/>
      </w:pPr>
      <w:r>
        <w:rPr>
          <w:sz w:val="24"/>
        </w:rPr>
        <w:t xml:space="preserve">2)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имеющие право осуществлять регулярные перевозки по международному маршруту регулярных перевозок, в состав которого включен этот остановочный пункт, уведомление о невозможности использования указанного остановочного пункта при осуществлении регулярных перевозок с предложением о согласовании изменения данного международного маршрута регулярных перевозок.</w:t>
      </w:r>
    </w:p>
    <w:p>
      <w:pPr>
        <w:pStyle w:val="0"/>
        <w:jc w:val="both"/>
      </w:pPr>
      <w:r>
        <w:rPr>
          <w:sz w:val="24"/>
        </w:rPr>
        <w:t xml:space="preserve">(часть 9 введена Федеральным </w:t>
      </w:r>
      <w:hyperlink w:history="0" r:id="rId59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jc w:val="both"/>
      </w:pPr>
      <w:r>
        <w:rPr>
          <w:sz w:val="24"/>
        </w:rPr>
      </w:r>
    </w:p>
    <w:bookmarkStart w:id="1227" w:name="P1227"/>
    <w:bookmarkEnd w:id="1227"/>
    <w:p>
      <w:pPr>
        <w:pStyle w:val="2"/>
        <w:outlineLvl w:val="1"/>
        <w:ind w:firstLine="540"/>
        <w:jc w:val="both"/>
      </w:pPr>
      <w:r>
        <w:rPr>
          <w:sz w:val="24"/>
        </w:rPr>
        <w:t xml:space="preserve">Статья 33. Утратила силу. - Федеральный </w:t>
      </w:r>
      <w:hyperlink w:history="0" r:id="rId59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pStyle w:val="0"/>
        <w:jc w:val="both"/>
      </w:pPr>
      <w:r>
        <w:rPr>
          <w:sz w:val="24"/>
        </w:rPr>
      </w:r>
    </w:p>
    <w:p>
      <w:pPr>
        <w:pStyle w:val="2"/>
        <w:outlineLvl w:val="1"/>
        <w:ind w:firstLine="540"/>
        <w:jc w:val="both"/>
      </w:pPr>
      <w:r>
        <w:rPr>
          <w:sz w:val="24"/>
        </w:rPr>
        <w:t xml:space="preserve">Статья 34. Порядок пользования объектом транспортной инфраструктуры</w:t>
      </w:r>
    </w:p>
    <w:p>
      <w:pPr>
        <w:pStyle w:val="0"/>
        <w:jc w:val="both"/>
      </w:pPr>
      <w:r>
        <w:rPr>
          <w:sz w:val="24"/>
        </w:rPr>
      </w:r>
    </w:p>
    <w:p>
      <w:pPr>
        <w:pStyle w:val="0"/>
        <w:ind w:firstLine="540"/>
        <w:jc w:val="both"/>
      </w:pPr>
      <w:r>
        <w:rPr>
          <w:sz w:val="24"/>
        </w:rPr>
        <w:t xml:space="preserve">1. 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2 ст. 34 утрачивает силу (</w:t>
            </w:r>
            <w:hyperlink w:history="0" r:id="rId595" w:tooltip="Федеральный закон от 06.12.2021 N 401-ФЗ (ред. от 29.05.2023) &quot;О внесении изменений в статью 34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06.12.2021 N 401-ФЗ).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3 ст. 34 излагается в новой редакции (</w:t>
            </w:r>
            <w:hyperlink w:history="0" r:id="rId596" w:tooltip="Федеральный закон от 06.12.2021 N 401-ФЗ (ред. от 29.05.2023) &quot;О внесении изменений в статью 34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06.12.2021 N 401-ФЗ). См. будущую </w:t>
            </w:r>
            <w:hyperlink w:history="0" r:id="rId59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осуществлять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pPr>
        <w:pStyle w:val="0"/>
        <w:spacing w:before="240" w:lineRule="auto"/>
        <w:ind w:firstLine="540"/>
        <w:jc w:val="both"/>
      </w:pPr>
      <w:r>
        <w:rPr>
          <w:sz w:val="24"/>
        </w:rPr>
        <w:t xml:space="preserve">1) навязывать указанным лицам платные услуги, в которых они не заинтересованы;</w:t>
      </w:r>
    </w:p>
    <w:p>
      <w:pPr>
        <w:pStyle w:val="0"/>
        <w:spacing w:before="240" w:lineRule="auto"/>
        <w:ind w:firstLine="540"/>
        <w:jc w:val="both"/>
      </w:pPr>
      <w:r>
        <w:rPr>
          <w:sz w:val="24"/>
        </w:rPr>
        <w:t xml:space="preserve">2) взимать плату за пользование элементами обустройства автомобильных дорог.</w:t>
      </w:r>
    </w:p>
    <w:p>
      <w:pPr>
        <w:pStyle w:val="0"/>
        <w:spacing w:before="240" w:lineRule="auto"/>
        <w:ind w:firstLine="540"/>
        <w:jc w:val="both"/>
      </w:pPr>
      <w:r>
        <w:rPr>
          <w:sz w:val="24"/>
        </w:rPr>
        <w:t xml:space="preserve">3.1. Не допускается установление договором оказания услуг права взимания неустойки (штрафов, пеней) за неисполнение или ненадлежащее исполнение стороной договора обязанностей, возложенных на нее нормативным правовым актом Российской Федерации, нормативным правовым актом субъекта Российской Федерации, а также права ограничивать осуществление деятельности стороной договора в случае неисполнения или ненадлежащего исполнения стороной договора указанных обязанностей.</w:t>
      </w:r>
    </w:p>
    <w:p>
      <w:pPr>
        <w:pStyle w:val="0"/>
        <w:jc w:val="both"/>
      </w:pPr>
      <w:r>
        <w:rPr>
          <w:sz w:val="24"/>
        </w:rPr>
        <w:t xml:space="preserve">(часть 3.1 введена Федеральным </w:t>
      </w:r>
      <w:hyperlink w:history="0" r:id="rId59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4. Расторжение договора оказания услуг допускается по соглашению сторон или по решению суда.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34 излагается в новой редакции (</w:t>
            </w:r>
            <w:hyperlink w:history="0" r:id="rId599" w:tooltip="Федеральный закон от 06.12.2021 N 401-ФЗ (ред. от 29.05.2023) &quot;О внесении изменений в статью 34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06.12.2021 N 401-ФЗ). См. будущую </w:t>
            </w:r>
            <w:hyperlink w:history="0" r:id="rId60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Владелец объекта транспортной инфраструктуры обязан разместить на своем сайте в информационно-телекоммуникационной сети "Интернет" </w:t>
      </w:r>
      <w:hyperlink w:history="0" r:id="rId601" w:tooltip="Приказ Минтранса России от 28.04.2023 N 151 &quot;Об утверждении перечня обязательных платных услуг, оказываемых на автовокзалах, автостанциях за счет юридического лица, индивидуального предпринимателя или участников договора простого товарищества&quot; (Зарегистрировано в Минюсте России 17.08.2023 N 74836) ------------ Не вступил в силу {КонсультантПлюс}">
        <w:r>
          <w:rPr>
            <w:sz w:val="24"/>
            <w:color w:val="0000ff"/>
          </w:rPr>
          <w:t xml:space="preserve">сведения</w:t>
        </w:r>
      </w:hyperlink>
      <w:r>
        <w:rPr>
          <w:sz w:val="24"/>
        </w:rPr>
        <w:t xml:space="preserve"> о платных услугах, 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w:t>
      </w:r>
    </w:p>
    <w:p>
      <w:pPr>
        <w:pStyle w:val="0"/>
        <w:jc w:val="both"/>
      </w:pPr>
      <w:r>
        <w:rPr>
          <w:sz w:val="24"/>
        </w:rPr>
        <w:t xml:space="preserve">(часть 5 введена Федеральным </w:t>
      </w:r>
      <w:hyperlink w:history="0" r:id="rId60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34 дополняется ч. 6 - 14 (</w:t>
            </w:r>
            <w:hyperlink w:history="0" r:id="rId603" w:tooltip="Федеральный закон от 06.12.2021 N 401-ФЗ (ред. от 29.05.2023) &quot;О внесении изменений в статью 34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06.12.2021 N 401-ФЗ). См. будущую </w:t>
            </w:r>
            <w:hyperlink w:history="0" r:id="rId60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34.1. Обязанности юридических лиц, индивидуальных предпринимателей, участников договора простого товарищества, осуществляющих регулярные перевозки</w:t>
      </w:r>
    </w:p>
    <w:p>
      <w:pPr>
        <w:pStyle w:val="0"/>
        <w:ind w:firstLine="540"/>
        <w:jc w:val="both"/>
      </w:pPr>
      <w:r>
        <w:rPr>
          <w:sz w:val="24"/>
        </w:rPr>
      </w:r>
    </w:p>
    <w:p>
      <w:pPr>
        <w:pStyle w:val="0"/>
        <w:ind w:firstLine="540"/>
        <w:jc w:val="both"/>
      </w:pPr>
      <w:r>
        <w:rPr>
          <w:sz w:val="24"/>
        </w:rPr>
        <w:t xml:space="preserve">(введена Федеральным </w:t>
      </w:r>
      <w:hyperlink w:history="0" r:id="rId60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jc w:val="both"/>
      </w:pPr>
      <w:r>
        <w:rPr>
          <w:sz w:val="24"/>
        </w:rPr>
      </w:r>
    </w:p>
    <w:p>
      <w:pPr>
        <w:pStyle w:val="0"/>
        <w:ind w:firstLine="540"/>
        <w:jc w:val="both"/>
      </w:pPr>
      <w:r>
        <w:rPr>
          <w:sz w:val="24"/>
        </w:rPr>
        <w:t xml:space="preserve">1. К управлению транспортным средством, используемым для перевозок по маршруту регулярных перевозок, допускаются:</w:t>
      </w:r>
    </w:p>
    <w:p>
      <w:pPr>
        <w:pStyle w:val="0"/>
        <w:spacing w:before="240" w:lineRule="auto"/>
        <w:ind w:firstLine="540"/>
        <w:jc w:val="both"/>
      </w:pPr>
      <w:r>
        <w:rPr>
          <w:sz w:val="24"/>
        </w:rPr>
        <w:t xml:space="preserve">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w:t>
      </w:r>
    </w:p>
    <w:p>
      <w:pPr>
        <w:pStyle w:val="0"/>
        <w:jc w:val="both"/>
      </w:pPr>
      <w:r>
        <w:rPr>
          <w:sz w:val="24"/>
        </w:rPr>
        <w:t xml:space="preserve">(в ред. Федерального </w:t>
      </w:r>
      <w:hyperlink w:history="0" r:id="rId606"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14.03.2022 N 56-ФЗ)</w:t>
      </w:r>
    </w:p>
    <w:p>
      <w:pPr>
        <w:pStyle w:val="0"/>
        <w:spacing w:before="240" w:lineRule="auto"/>
        <w:ind w:firstLine="540"/>
        <w:jc w:val="both"/>
      </w:pPr>
      <w:r>
        <w:rPr>
          <w:sz w:val="24"/>
        </w:rPr>
        <w:t xml:space="preserve">2) индивидуальный предприниматель, участник договора простого товарищества, сведения о которых включены в карту данного маршрута регулярных перевозок.</w:t>
      </w:r>
    </w:p>
    <w:p>
      <w:pPr>
        <w:pStyle w:val="0"/>
        <w:jc w:val="both"/>
      </w:pPr>
      <w:r>
        <w:rPr>
          <w:sz w:val="24"/>
        </w:rPr>
        <w:t xml:space="preserve">(в ред. Федерального </w:t>
      </w:r>
      <w:hyperlink w:history="0" r:id="rId607"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14.03.2022 N 56-ФЗ)</w:t>
      </w:r>
    </w:p>
    <w:p>
      <w:pPr>
        <w:pStyle w:val="0"/>
        <w:spacing w:before="240" w:lineRule="auto"/>
        <w:ind w:firstLine="540"/>
        <w:jc w:val="both"/>
      </w:pPr>
      <w:r>
        <w:rPr>
          <w:sz w:val="24"/>
        </w:rPr>
        <w:t xml:space="preserve">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основании у юридического лица, индивидуального предпринимателя или одного из участников договора простого товарищества, сведения о которых включены в карту данного маршрута регулярных перевозок.</w:t>
      </w:r>
    </w:p>
    <w:p>
      <w:pPr>
        <w:pStyle w:val="0"/>
        <w:jc w:val="both"/>
      </w:pPr>
      <w:r>
        <w:rPr>
          <w:sz w:val="24"/>
        </w:rPr>
        <w:t xml:space="preserve">(в ред. Федерального </w:t>
      </w:r>
      <w:hyperlink w:history="0" r:id="rId608"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14.03.2022 N 56-ФЗ)</w:t>
      </w:r>
    </w:p>
    <w:p>
      <w:pPr>
        <w:pStyle w:val="0"/>
        <w:jc w:val="both"/>
      </w:pPr>
      <w:r>
        <w:rPr>
          <w:sz w:val="24"/>
        </w:rPr>
      </w:r>
    </w:p>
    <w:p>
      <w:pPr>
        <w:pStyle w:val="2"/>
        <w:outlineLvl w:val="0"/>
        <w:jc w:val="center"/>
      </w:pPr>
      <w:r>
        <w:rPr>
          <w:sz w:val="24"/>
        </w:rPr>
        <w:t xml:space="preserve">Глава 7. КОНТРОЛЬ ЗА ОСУЩЕСТВЛЕНИЕМ РЕГУЛЯРНЫХ ПЕРЕВОЗОК</w:t>
      </w:r>
    </w:p>
    <w:p>
      <w:pPr>
        <w:pStyle w:val="0"/>
        <w:jc w:val="both"/>
      </w:pPr>
      <w:r>
        <w:rPr>
          <w:sz w:val="24"/>
        </w:rPr>
      </w:r>
    </w:p>
    <w:bookmarkStart w:id="1264" w:name="P1264"/>
    <w:bookmarkEnd w:id="1264"/>
    <w:p>
      <w:pPr>
        <w:pStyle w:val="2"/>
        <w:outlineLvl w:val="1"/>
        <w:ind w:firstLine="540"/>
        <w:jc w:val="both"/>
      </w:pPr>
      <w:r>
        <w:rPr>
          <w:sz w:val="24"/>
        </w:rPr>
        <w:t xml:space="preserve">Статья 35. Оценка соблюдения требований в области организации регулярных перевозок</w:t>
      </w:r>
    </w:p>
    <w:p>
      <w:pPr>
        <w:pStyle w:val="0"/>
        <w:jc w:val="both"/>
      </w:pPr>
      <w:r>
        <w:rPr>
          <w:sz w:val="24"/>
        </w:rPr>
        <w:t xml:space="preserve">(в ред. Федерального </w:t>
      </w:r>
      <w:hyperlink w:history="0" r:id="rId6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w:t>
      </w:r>
      <w:r>
        <w:rPr>
          <w:sz w:val="24"/>
        </w:rPr>
        <w:t xml:space="preserve">надзора</w:t>
      </w:r>
      <w:r>
        <w:rPr>
          <w:sz w:val="24"/>
        </w:rPr>
        <w:t xml:space="preserve">)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pPr>
        <w:pStyle w:val="0"/>
        <w:jc w:val="both"/>
      </w:pPr>
      <w:r>
        <w:rPr>
          <w:sz w:val="24"/>
        </w:rPr>
        <w:t xml:space="preserve">(часть 1 в ред. Федерального </w:t>
      </w:r>
      <w:hyperlink w:history="0" r:id="rId6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Утратил силу с 1 июля 2021 года. - Федеральный </w:t>
      </w:r>
      <w:hyperlink w:history="0" r:id="rId6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w:t>
      </w:r>
    </w:p>
    <w:p>
      <w:pPr>
        <w:pStyle w:val="0"/>
        <w:jc w:val="both"/>
      </w:pPr>
      <w:r>
        <w:rPr>
          <w:sz w:val="24"/>
        </w:rPr>
        <w:t xml:space="preserve">(в ред. Федерального </w:t>
      </w:r>
      <w:hyperlink w:history="0" r:id="rId61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4.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pPr>
        <w:pStyle w:val="0"/>
        <w:jc w:val="both"/>
      </w:pPr>
      <w:r>
        <w:rPr>
          <w:sz w:val="24"/>
        </w:rPr>
        <w:t xml:space="preserve">(в ред. Федерального </w:t>
      </w:r>
      <w:hyperlink w:history="0" r:id="rId6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Федеральный орган исполнительной власти, осуществляющий функции по контролю и надзору в сфере транспорта, по соглашению с исполнительными органами субъектов Российской Федерации может передавать им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порядке, установленном законодательством Российской Федерации.</w:t>
      </w:r>
    </w:p>
    <w:p>
      <w:pPr>
        <w:pStyle w:val="0"/>
        <w:jc w:val="both"/>
      </w:pPr>
      <w:r>
        <w:rPr>
          <w:sz w:val="24"/>
        </w:rPr>
        <w:t xml:space="preserve">(в ред. Федеральных законов от 11.06.2021 </w:t>
      </w:r>
      <w:hyperlink w:history="0" r:id="rId6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6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jc w:val="both"/>
      </w:pPr>
      <w:r>
        <w:rPr>
          <w:sz w:val="24"/>
        </w:rPr>
      </w:r>
    </w:p>
    <w:bookmarkStart w:id="1277" w:name="P1277"/>
    <w:bookmarkEnd w:id="1277"/>
    <w:p>
      <w:pPr>
        <w:pStyle w:val="2"/>
        <w:outlineLvl w:val="1"/>
        <w:ind w:firstLine="540"/>
        <w:jc w:val="both"/>
      </w:pPr>
      <w:r>
        <w:rPr>
          <w:sz w:val="24"/>
        </w:rPr>
        <w:t xml:space="preserve">Статья 36. Обстоятельства, о наступлении которых обязан информировать орган государственного транспортного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 ст. 36 вносятся изменения (</w:t>
            </w:r>
            <w:hyperlink w:history="0" r:id="rId6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1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1" w:name="P1281"/>
    <w:bookmarkEnd w:id="1281"/>
    <w:p>
      <w:pPr>
        <w:pStyle w:val="0"/>
        <w:spacing w:before="300" w:lineRule="auto"/>
        <w:ind w:firstLine="540"/>
        <w:jc w:val="both"/>
      </w:pPr>
      <w:r>
        <w:rPr>
          <w:sz w:val="24"/>
        </w:rPr>
        <w:t xml:space="preserve">1. Орган государственного транспортного контроля обязан информировать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w:t>
      </w:r>
    </w:p>
    <w:p>
      <w:pPr>
        <w:pStyle w:val="0"/>
        <w:jc w:val="both"/>
      </w:pPr>
      <w:r>
        <w:rPr>
          <w:sz w:val="24"/>
        </w:rPr>
        <w:t xml:space="preserve">(в ред. Федеральных законов от 02.07.2021 </w:t>
      </w:r>
      <w:hyperlink w:history="0" r:id="rId61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08.08.2024 </w:t>
      </w:r>
      <w:hyperlink w:history="0" r:id="rId6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1 ст. 36 вносятся изменения (</w:t>
            </w:r>
            <w:hyperlink w:history="0" r:id="rId62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2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приостановление действия или аннулирование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pPr>
        <w:pStyle w:val="0"/>
        <w:jc w:val="both"/>
      </w:pPr>
      <w:r>
        <w:rPr>
          <w:sz w:val="24"/>
        </w:rPr>
        <w:t xml:space="preserve">(в ред. Федерального </w:t>
      </w:r>
      <w:hyperlink w:history="0" r:id="rId62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1 ст. 36 вносятся изменения (</w:t>
            </w:r>
            <w:hyperlink w:history="0" r:id="rId62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2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w:history="0" r:id="rId625" w:tooltip="&quot;Кодекс Российской Федерации об административных правонарушениях&quot; от 30.12.2001 N 195-ФЗ (ред. от 08.03.2026) (с изм. и доп., вступ. в силу с 19.03.2026) {КонсультантПлюс}">
        <w:r>
          <w:rPr>
            <w:sz w:val="24"/>
            <w:color w:val="0000ff"/>
          </w:rPr>
          <w:t xml:space="preserve">статьей 11.33</w:t>
        </w:r>
      </w:hyperlink>
      <w:r>
        <w:rPr>
          <w:sz w:val="24"/>
        </w:rPr>
        <w:t xml:space="preserve"> Кодекса Российской Федерации об административных правонарушениях;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1 ст. 36 вносятся изменения (</w:t>
            </w:r>
            <w:hyperlink w:history="0" r:id="rId6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2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bookmarkStart w:id="1293" w:name="P1293"/>
    <w:bookmarkEnd w:id="1293"/>
    <w:p>
      <w:pPr>
        <w:pStyle w:val="0"/>
        <w:spacing w:before="240" w:lineRule="auto"/>
        <w:ind w:firstLine="540"/>
        <w:jc w:val="both"/>
      </w:pPr>
      <w:r>
        <w:rPr>
          <w:sz w:val="24"/>
        </w:rPr>
        <w:t xml:space="preserve">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w:t>
      </w:r>
    </w:p>
    <w:p>
      <w:pPr>
        <w:pStyle w:val="0"/>
        <w:jc w:val="both"/>
      </w:pPr>
      <w:r>
        <w:rPr>
          <w:sz w:val="24"/>
        </w:rPr>
        <w:t xml:space="preserve">(п. 4 введен Федеральным </w:t>
      </w:r>
      <w:hyperlink w:history="0" r:id="rId62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2. Информация о наступлении обстоятельств, предусмотренных </w:t>
      </w:r>
      <w:hyperlink w:history="0" w:anchor="P1281" w:tooltip="1. Орган государственного транспортного контроля обязан информировать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
        <w:r>
          <w:rPr>
            <w:sz w:val="24"/>
            <w:color w:val="0000ff"/>
          </w:rPr>
          <w:t xml:space="preserve">частью 1</w:t>
        </w:r>
      </w:hyperlink>
      <w:r>
        <w:rPr>
          <w:sz w:val="24"/>
        </w:rPr>
        <w:t xml:space="preserve"> настоящей статьи, направляется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p>
      <w:pPr>
        <w:pStyle w:val="0"/>
        <w:jc w:val="both"/>
      </w:pPr>
      <w:r>
        <w:rPr>
          <w:sz w:val="24"/>
        </w:rPr>
        <w:t xml:space="preserve">(в ред. Федерального </w:t>
      </w:r>
      <w:hyperlink w:history="0" r:id="rId6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2"/>
        <w:outlineLvl w:val="1"/>
        <w:ind w:firstLine="540"/>
        <w:jc w:val="both"/>
      </w:pPr>
      <w:r>
        <w:rPr>
          <w:sz w:val="24"/>
        </w:rPr>
        <w:t xml:space="preserve">Статья 37. Утратила силу. - Федеральный </w:t>
      </w:r>
      <w:hyperlink w:history="0" r:id="rId630"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15.04.2022 N 92-ФЗ.</w:t>
      </w:r>
    </w:p>
    <w:p>
      <w:pPr>
        <w:pStyle w:val="0"/>
        <w:ind w:firstLine="540"/>
        <w:jc w:val="both"/>
      </w:pPr>
      <w:r>
        <w:rPr>
          <w:sz w:val="24"/>
        </w:rPr>
      </w:r>
    </w:p>
    <w:p>
      <w:pPr>
        <w:pStyle w:val="2"/>
        <w:outlineLvl w:val="1"/>
        <w:ind w:firstLine="540"/>
        <w:jc w:val="both"/>
      </w:pPr>
      <w:r>
        <w:rPr>
          <w:sz w:val="24"/>
        </w:rPr>
        <w:t xml:space="preserve">Статья 37.1. Государственный контроль за осуществлением регулярных пассажирских международных автомобильных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63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Государственный контроль за осуществлением регулярных пассажирских международных автомобильных перевозок по территории Российской Федерации осуществляется в порядке, установленном Федеральным </w:t>
      </w:r>
      <w:hyperlink w:history="0" r:id="rId632" w:tooltip="Федеральный закон от 24.07.1998 N 127-ФЗ (ред. от 31.07.2025)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КонсультантПлюс}">
        <w:r>
          <w:rPr>
            <w:sz w:val="24"/>
            <w:color w:val="0000ff"/>
          </w:rPr>
          <w:t xml:space="preserve">законом</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если иное не установлено иными федеральными законами.</w:t>
      </w:r>
    </w:p>
    <w:p>
      <w:pPr>
        <w:pStyle w:val="0"/>
        <w:spacing w:before="240" w:lineRule="auto"/>
        <w:ind w:firstLine="540"/>
        <w:jc w:val="both"/>
      </w:pPr>
      <w:r>
        <w:rPr>
          <w:sz w:val="24"/>
        </w:rPr>
        <w:t xml:space="preserve">2. Положения настоящего Федерального закона в части, касающейся организации регулярных перевозок по международным маршрутам регулярных перевозок, применяются в случаях, если иное не предусмотрено международными договорами Российской Федерации в области международного автомобильного сообщения.</w:t>
      </w:r>
    </w:p>
    <w:p>
      <w:pPr>
        <w:pStyle w:val="0"/>
        <w:jc w:val="both"/>
      </w:pPr>
      <w:r>
        <w:rPr>
          <w:sz w:val="24"/>
        </w:rPr>
      </w:r>
    </w:p>
    <w:p>
      <w:pPr>
        <w:pStyle w:val="2"/>
        <w:outlineLvl w:val="1"/>
        <w:ind w:firstLine="540"/>
        <w:jc w:val="both"/>
      </w:pPr>
      <w:r>
        <w:rPr>
          <w:sz w:val="24"/>
        </w:rPr>
        <w:t xml:space="preserve">Статья 37.2. Общественная защита прав юридических лиц и индивидуальных предпринимателей, осуществляющих регулярные перевозки</w:t>
      </w:r>
    </w:p>
    <w:p>
      <w:pPr>
        <w:pStyle w:val="0"/>
        <w:ind w:firstLine="540"/>
        <w:jc w:val="both"/>
      </w:pPr>
      <w:r>
        <w:rPr>
          <w:sz w:val="24"/>
        </w:rPr>
      </w:r>
    </w:p>
    <w:p>
      <w:pPr>
        <w:pStyle w:val="0"/>
        <w:ind w:firstLine="540"/>
        <w:jc w:val="both"/>
      </w:pPr>
      <w:r>
        <w:rPr>
          <w:sz w:val="24"/>
        </w:rPr>
        <w:t xml:space="preserve">(введена Федеральным </w:t>
      </w:r>
      <w:hyperlink w:history="0" r:id="rId63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ind w:firstLine="540"/>
        <w:jc w:val="both"/>
      </w:pPr>
      <w:r>
        <w:rPr>
          <w:sz w:val="24"/>
        </w:rPr>
      </w:r>
    </w:p>
    <w:p>
      <w:pPr>
        <w:pStyle w:val="0"/>
        <w:ind w:firstLine="540"/>
        <w:jc w:val="both"/>
      </w:pPr>
      <w:r>
        <w:rPr>
          <w:sz w:val="24"/>
        </w:rPr>
        <w:t xml:space="preserve">Объединения юридических лиц и индивидуальных предпринимателей, осуществляющих регулярные перевозки пассажиров и багажа автомобильным транспортом и городским наземным электрическим транспортом, вправе:</w:t>
      </w:r>
    </w:p>
    <w:p>
      <w:pPr>
        <w:pStyle w:val="0"/>
        <w:spacing w:before="240" w:lineRule="auto"/>
        <w:ind w:firstLine="540"/>
        <w:jc w:val="both"/>
      </w:pPr>
      <w:r>
        <w:rPr>
          <w:sz w:val="24"/>
        </w:rPr>
        <w:t xml:space="preserve">1) обращаться в органы прокуратуры с просьбой принести протест на противоречащие закону нормативные правовые акты, ущемляющие права или законные интересы членов указанных объединений, неопределенного круга лиц, осуществляющих такие перевозки;</w:t>
      </w:r>
    </w:p>
    <w:p>
      <w:pPr>
        <w:pStyle w:val="0"/>
        <w:spacing w:before="240" w:lineRule="auto"/>
        <w:ind w:firstLine="540"/>
        <w:jc w:val="both"/>
      </w:pPr>
      <w:r>
        <w:rPr>
          <w:sz w:val="24"/>
        </w:rPr>
        <w:t xml:space="preserve">2) обращаться в суд или иные органы государственной власти, органы местного самоуправления в защиту прав или законных интересов членов указанных объединений, неопределенного круга лиц, осуществляющих такие перевозки.</w:t>
      </w:r>
    </w:p>
    <w:p>
      <w:pPr>
        <w:pStyle w:val="0"/>
        <w:jc w:val="both"/>
      </w:pPr>
      <w:r>
        <w:rPr>
          <w:sz w:val="24"/>
        </w:rPr>
      </w:r>
    </w:p>
    <w:p>
      <w:pPr>
        <w:pStyle w:val="2"/>
        <w:outlineLvl w:val="0"/>
        <w:jc w:val="center"/>
      </w:pPr>
      <w:r>
        <w:rPr>
          <w:sz w:val="24"/>
        </w:rPr>
        <w:t xml:space="preserve">Глава 8. ЗАКЛЮЧИТЕЛЬНЫЕ ПОЛОЖЕНИЯ</w:t>
      </w:r>
    </w:p>
    <w:p>
      <w:pPr>
        <w:pStyle w:val="0"/>
        <w:jc w:val="both"/>
      </w:pPr>
      <w:r>
        <w:rPr>
          <w:sz w:val="24"/>
        </w:rPr>
      </w:r>
    </w:p>
    <w:bookmarkStart w:id="1317" w:name="P1317"/>
    <w:bookmarkEnd w:id="1317"/>
    <w:p>
      <w:pPr>
        <w:pStyle w:val="2"/>
        <w:outlineLvl w:val="1"/>
        <w:ind w:firstLine="540"/>
        <w:jc w:val="both"/>
      </w:pPr>
      <w:r>
        <w:rPr>
          <w:sz w:val="24"/>
        </w:rPr>
        <w:t xml:space="preserve">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pPr>
        <w:pStyle w:val="0"/>
        <w:ind w:firstLine="540"/>
        <w:jc w:val="both"/>
      </w:pPr>
      <w:r>
        <w:rPr>
          <w:sz w:val="24"/>
        </w:rPr>
      </w:r>
    </w:p>
    <w:p>
      <w:pPr>
        <w:pStyle w:val="0"/>
        <w:ind w:firstLine="540"/>
        <w:jc w:val="both"/>
      </w:pPr>
      <w:r>
        <w:rPr>
          <w:sz w:val="24"/>
        </w:rPr>
        <w:t xml:space="preserve">(в ред. Федерального </w:t>
      </w:r>
      <w:hyperlink w:history="0" r:id="rId63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jc w:val="both"/>
      </w:pPr>
      <w:r>
        <w:rPr>
          <w:sz w:val="24"/>
        </w:rPr>
      </w:r>
    </w:p>
    <w:bookmarkStart w:id="1321" w:name="P1321"/>
    <w:bookmarkEnd w:id="1321"/>
    <w:p>
      <w:pPr>
        <w:pStyle w:val="0"/>
        <w:ind w:firstLine="540"/>
        <w:jc w:val="both"/>
      </w:pPr>
      <w:r>
        <w:rPr>
          <w:sz w:val="24"/>
        </w:rPr>
        <w:t xml:space="preserve">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исполнительным органом соответствующего субъекта Российской Федерации.</w:t>
      </w:r>
    </w:p>
    <w:p>
      <w:pPr>
        <w:pStyle w:val="0"/>
        <w:jc w:val="both"/>
      </w:pPr>
      <w:r>
        <w:rPr>
          <w:sz w:val="24"/>
        </w:rPr>
        <w:t xml:space="preserve">(в ред. Федерального </w:t>
      </w:r>
      <w:hyperlink w:history="0" r:id="rId6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Требования, установленные в соответствии с </w:t>
      </w:r>
      <w:hyperlink w:history="0" w:anchor="P1321" w:tooltip="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
        <w:r>
          <w:rPr>
            <w:sz w:val="24"/>
            <w:color w:val="0000ff"/>
          </w:rPr>
          <w:t xml:space="preserve">частью 1</w:t>
        </w:r>
      </w:hyperlink>
      <w:r>
        <w:rPr>
          <w:sz w:val="24"/>
        </w:rPr>
        <w:t xml:space="preserve"> настоящей статьи, не применяются в отношении организованных перевозок групп детей, перевозок, связанных с оказанием ритуальных услуг, а также в отношении перевозок туристов, осуществляемых по договору о реализации туристского продукта с использованием транспортных средств юридических лиц, сведения о которых внесены в единый федеральный реестр туроператоров в соответствии с Федеральным </w:t>
      </w:r>
      <w:hyperlink w:history="0" r:id="rId636" w:tooltip="Федеральный закон от 24.11.1996 N 132-ФЗ (ред. от 29.12.2025) &quot;Об основах туристской деятельности в Российской Федерации&quot; (с изм. и доп., вступ. в силу с 01.03.2026) {КонсультантПлюс}">
        <w:r>
          <w:rPr>
            <w:sz w:val="24"/>
            <w:color w:val="0000ff"/>
          </w:rPr>
          <w:t xml:space="preserve">законом</w:t>
        </w:r>
      </w:hyperlink>
      <w:r>
        <w:rPr>
          <w:sz w:val="24"/>
        </w:rPr>
        <w:t xml:space="preserve"> от 24 ноября 1996 года N 132-ФЗ "Об основах туристской деятельности в Российской Федерации", или транспортными средствами, предоставленными для таких перевозок в соответствии с договорами фрахтования, заключенными с указанными юридическими лицами.</w:t>
      </w:r>
    </w:p>
    <w:p>
      <w:pPr>
        <w:pStyle w:val="0"/>
        <w:jc w:val="both"/>
      </w:pPr>
      <w:r>
        <w:rPr>
          <w:sz w:val="24"/>
        </w:rPr>
        <w:t xml:space="preserve">(в ред. Федерального </w:t>
      </w:r>
      <w:hyperlink w:history="0" r:id="rId63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3. Согласование отправления транспортного средства, предусмотренное </w:t>
      </w:r>
      <w:hyperlink w:history="0" w:anchor="P1321" w:tooltip="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
        <w:r>
          <w:rPr>
            <w:sz w:val="24"/>
            <w:color w:val="0000ff"/>
          </w:rPr>
          <w:t xml:space="preserve">частью 1</w:t>
        </w:r>
      </w:hyperlink>
      <w:r>
        <w:rPr>
          <w:sz w:val="24"/>
        </w:rPr>
        <w:t xml:space="preserve"> настоящей статьи (в том числе основания для отказа в таком согласовании), осуществляется в порядке, установленном нормативным правовым актом исполнительного органа субъекта Российской Федерации.</w:t>
      </w:r>
    </w:p>
    <w:p>
      <w:pPr>
        <w:pStyle w:val="0"/>
        <w:jc w:val="both"/>
      </w:pPr>
      <w:r>
        <w:rPr>
          <w:sz w:val="24"/>
        </w:rPr>
        <w:t xml:space="preserve">(в ред. Федерального </w:t>
      </w:r>
      <w:hyperlink w:history="0" r:id="rId6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w:t>
      </w:r>
      <w:hyperlink w:history="0" w:anchor="P1321" w:tooltip="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
        <w:r>
          <w:rPr>
            <w:sz w:val="24"/>
            <w:color w:val="0000ff"/>
          </w:rPr>
          <w:t xml:space="preserve">частью 1</w:t>
        </w:r>
      </w:hyperlink>
      <w:r>
        <w:rPr>
          <w:sz w:val="24"/>
        </w:rPr>
        <w:t xml:space="preserve"> настоящей статьи, признается посадкой пассажиров в транспортное средство в неустановленном месте.</w:t>
      </w:r>
    </w:p>
    <w:p>
      <w:pPr>
        <w:pStyle w:val="0"/>
        <w:jc w:val="both"/>
      </w:pPr>
      <w:r>
        <w:rPr>
          <w:sz w:val="24"/>
        </w:rPr>
      </w:r>
    </w:p>
    <w:p>
      <w:pPr>
        <w:pStyle w:val="2"/>
        <w:outlineLvl w:val="1"/>
        <w:ind w:firstLine="540"/>
        <w:jc w:val="both"/>
      </w:pPr>
      <w:r>
        <w:rPr>
          <w:sz w:val="24"/>
        </w:rPr>
        <w:t xml:space="preserve">Статья 39. Обеспечение реализации положений настоящего Федерального закона</w:t>
      </w:r>
    </w:p>
    <w:p>
      <w:pPr>
        <w:pStyle w:val="0"/>
        <w:jc w:val="both"/>
      </w:pPr>
      <w:r>
        <w:rPr>
          <w:sz w:val="24"/>
        </w:rPr>
      </w:r>
    </w:p>
    <w:bookmarkStart w:id="1331" w:name="P1331"/>
    <w:bookmarkEnd w:id="1331"/>
    <w:p>
      <w:pPr>
        <w:pStyle w:val="0"/>
        <w:ind w:firstLine="540"/>
        <w:jc w:val="both"/>
      </w:pPr>
      <w:r>
        <w:rPr>
          <w:sz w:val="24"/>
        </w:rPr>
        <w:t xml:space="preserve">1. 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w:t>
      </w:r>
      <w:hyperlink w:history="0" w:anchor="P816" w:tooltip="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
        <w:r>
          <w:rPr>
            <w:sz w:val="24"/>
            <w:color w:val="0000ff"/>
          </w:rPr>
          <w:t xml:space="preserve">частью 1 статьи 26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w:t>
      </w:r>
    </w:p>
    <w:p>
      <w:pPr>
        <w:pStyle w:val="0"/>
        <w:jc w:val="both"/>
      </w:pPr>
      <w:r>
        <w:rPr>
          <w:sz w:val="24"/>
        </w:rPr>
        <w:t xml:space="preserve">(в ред. Федерального </w:t>
      </w:r>
      <w:hyperlink w:history="0" r:id="rId6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организуют проверку указанных в </w:t>
      </w:r>
      <w:hyperlink w:history="0" w:anchor="P1331" w:tooltip="1. 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
        <w:r>
          <w:rPr>
            <w:sz w:val="24"/>
            <w:color w:val="0000ff"/>
          </w:rPr>
          <w:t xml:space="preserve">части 1</w:t>
        </w:r>
      </w:hyperlink>
      <w:r>
        <w:rPr>
          <w:sz w:val="24"/>
        </w:rPr>
        <w:t xml:space="preserve">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pPr>
        <w:pStyle w:val="0"/>
        <w:spacing w:before="240" w:lineRule="auto"/>
        <w:ind w:firstLine="540"/>
        <w:jc w:val="both"/>
      </w:pPr>
      <w:r>
        <w:rPr>
          <w:sz w:val="24"/>
        </w:rPr>
        <w:t xml:space="preserve">2) размещают на своих официальных сайтах в информационно-телекоммуникационной сети "Интернет" указанные в </w:t>
      </w:r>
      <w:hyperlink w:history="0" w:anchor="P816" w:tooltip="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
        <w:r>
          <w:rPr>
            <w:sz w:val="24"/>
            <w:color w:val="0000ff"/>
          </w:rPr>
          <w:t xml:space="preserve">части 1 статьи 26</w:t>
        </w:r>
      </w:hyperlink>
      <w:r>
        <w:rPr>
          <w:sz w:val="24"/>
        </w:rPr>
        <w:t xml:space="preserve">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 включены в соответствующие реестры.</w:t>
      </w:r>
    </w:p>
    <w:bookmarkStart w:id="1337" w:name="P1337"/>
    <w:bookmarkEnd w:id="1337"/>
    <w:p>
      <w:pPr>
        <w:pStyle w:val="0"/>
        <w:spacing w:before="240" w:lineRule="auto"/>
        <w:ind w:firstLine="540"/>
        <w:jc w:val="both"/>
      </w:pPr>
      <w:r>
        <w:rPr>
          <w:sz w:val="24"/>
        </w:rPr>
        <w:t xml:space="preserve">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 перевозок, включенным в соответствующие реестры, карты данных маршрутов. 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 предоставлено это право, истек, до истечения одного года со дня официального опубликования настоящего Федерального закона.</w:t>
      </w:r>
    </w:p>
    <w:p>
      <w:pPr>
        <w:pStyle w:val="0"/>
        <w:jc w:val="both"/>
      </w:pPr>
      <w:r>
        <w:rPr>
          <w:sz w:val="24"/>
        </w:rPr>
        <w:t xml:space="preserve">(в ред. Федерального </w:t>
      </w:r>
      <w:hyperlink w:history="0" r:id="rId6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339" w:name="P1339"/>
    <w:bookmarkEnd w:id="1339"/>
    <w:p>
      <w:pPr>
        <w:pStyle w:val="0"/>
        <w:spacing w:before="240" w:lineRule="auto"/>
        <w:ind w:firstLine="540"/>
        <w:jc w:val="both"/>
      </w:pPr>
      <w:r>
        <w:rPr>
          <w:sz w:val="24"/>
        </w:rPr>
        <w:t xml:space="preserve">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w:t>
      </w:r>
    </w:p>
    <w:p>
      <w:pPr>
        <w:pStyle w:val="0"/>
        <w:jc w:val="both"/>
      </w:pPr>
      <w:r>
        <w:rPr>
          <w:sz w:val="24"/>
        </w:rPr>
        <w:t xml:space="preserve">(в ред. Федерального </w:t>
      </w:r>
      <w:hyperlink w:history="0" r:id="rId6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341" w:name="P1341"/>
    <w:bookmarkEnd w:id="1341"/>
    <w:p>
      <w:pPr>
        <w:pStyle w:val="0"/>
        <w:spacing w:before="240" w:lineRule="auto"/>
        <w:ind w:firstLine="540"/>
        <w:jc w:val="both"/>
      </w:pPr>
      <w:r>
        <w:rPr>
          <w:sz w:val="24"/>
        </w:rPr>
        <w:t xml:space="preserve">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pPr>
        <w:pStyle w:val="0"/>
        <w:spacing w:before="240" w:lineRule="auto"/>
        <w:ind w:firstLine="540"/>
        <w:jc w:val="both"/>
      </w:pPr>
      <w:r>
        <w:rPr>
          <w:sz w:val="24"/>
        </w:rPr>
        <w:t xml:space="preserve">2) 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w:t>
      </w:r>
      <w:hyperlink w:history="0" w:anchor="P1341"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r>
          <w:rPr>
            <w:sz w:val="24"/>
            <w:color w:val="0000ff"/>
          </w:rPr>
          <w:t xml:space="preserve">пункте 1</w:t>
        </w:r>
      </w:hyperlink>
      <w:r>
        <w:rPr>
          <w:sz w:val="24"/>
        </w:rPr>
        <w:t xml:space="preserve">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bookmarkStart w:id="1343" w:name="P1343"/>
    <w:bookmarkEnd w:id="1343"/>
    <w:p>
      <w:pPr>
        <w:pStyle w:val="0"/>
        <w:spacing w:before="240" w:lineRule="auto"/>
        <w:ind w:firstLine="540"/>
        <w:jc w:val="both"/>
      </w:pPr>
      <w:r>
        <w:rPr>
          <w:sz w:val="24"/>
        </w:rPr>
        <w:t xml:space="preserve">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w:t>
      </w:r>
      <w:hyperlink w:history="0" w:anchor="P1341"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r>
          <w:rPr>
            <w:sz w:val="24"/>
            <w:color w:val="0000ff"/>
          </w:rPr>
          <w:t xml:space="preserve">пункте 1</w:t>
        </w:r>
      </w:hyperlink>
      <w:r>
        <w:rPr>
          <w:sz w:val="24"/>
        </w:rPr>
        <w:t xml:space="preserve">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 предприниматели отказались от заключения договора простого товарищества;</w:t>
      </w:r>
    </w:p>
    <w:p>
      <w:pPr>
        <w:pStyle w:val="0"/>
        <w:spacing w:before="240" w:lineRule="auto"/>
        <w:ind w:firstLine="540"/>
        <w:jc w:val="both"/>
      </w:pPr>
      <w:r>
        <w:rPr>
          <w:sz w:val="24"/>
        </w:rPr>
        <w:t xml:space="preserve">4) 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w:t>
      </w:r>
      <w:hyperlink w:history="0" w:anchor="P1341"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r>
          <w:rPr>
            <w:sz w:val="24"/>
            <w:color w:val="0000ff"/>
          </w:rPr>
          <w:t xml:space="preserve">пункте 1</w:t>
        </w:r>
      </w:hyperlink>
      <w:r>
        <w:rPr>
          <w:sz w:val="24"/>
        </w:rPr>
        <w:t xml:space="preserve">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pPr>
        <w:pStyle w:val="0"/>
        <w:spacing w:before="240" w:lineRule="auto"/>
        <w:ind w:firstLine="540"/>
        <w:jc w:val="both"/>
      </w:pPr>
      <w:r>
        <w:rPr>
          <w:sz w:val="24"/>
        </w:rPr>
        <w:t xml:space="preserve">5) 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 перевозок и новые карты установленного маршрута регулярных перевозок в порядке, предусмотренном </w:t>
      </w:r>
      <w:hyperlink w:history="0" w:anchor="P1341"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r>
          <w:rPr>
            <w:sz w:val="24"/>
            <w:color w:val="0000ff"/>
          </w:rPr>
          <w:t xml:space="preserve">пунктами 1</w:t>
        </w:r>
      </w:hyperlink>
      <w:r>
        <w:rPr>
          <w:sz w:val="24"/>
        </w:rPr>
        <w:t xml:space="preserve"> - </w:t>
      </w:r>
      <w:hyperlink w:history="0" w:anchor="P1343" w:tooltip="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пункте 1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
        <w:r>
          <w:rPr>
            <w:sz w:val="24"/>
            <w:color w:val="0000ff"/>
          </w:rPr>
          <w:t xml:space="preserve">3</w:t>
        </w:r>
      </w:hyperlink>
      <w:r>
        <w:rPr>
          <w:sz w:val="24"/>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4.1 ст. 39 утрачивает силу (</w:t>
            </w:r>
            <w:hyperlink w:history="0" r:id="rId64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Если договор, наличие которого явилось основанием для выдачи юридическому лицу или индивидуальному предпринимателю указанных в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 маршрута, будет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соответствующему маршруту, вправе:</w:t>
      </w:r>
    </w:p>
    <w:p>
      <w:pPr>
        <w:pStyle w:val="0"/>
        <w:jc w:val="both"/>
      </w:pPr>
      <w:r>
        <w:rPr>
          <w:sz w:val="24"/>
        </w:rPr>
        <w:t xml:space="preserve">(в ред. Федерального </w:t>
      </w:r>
      <w:hyperlink w:history="0" r:id="rId6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отменить соответствующий маршрут или провести открытый конкурс, предметом 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pPr>
        <w:pStyle w:val="0"/>
        <w:spacing w:before="240" w:lineRule="auto"/>
        <w:ind w:firstLine="540"/>
        <w:jc w:val="both"/>
      </w:pPr>
      <w:r>
        <w:rPr>
          <w:sz w:val="24"/>
        </w:rPr>
        <w:t xml:space="preserve">2) на период, необходимый для проведения открытого конкурса, предметом которого 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w:t>
      </w:r>
    </w:p>
    <w:p>
      <w:pPr>
        <w:pStyle w:val="0"/>
        <w:jc w:val="both"/>
      </w:pPr>
      <w:r>
        <w:rPr>
          <w:sz w:val="24"/>
        </w:rPr>
        <w:t xml:space="preserve">(часть 4.1 введена Федеральным </w:t>
      </w:r>
      <w:hyperlink w:history="0" r:id="rId64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39 утрачивает силу (</w:t>
            </w:r>
            <w:hyperlink w:history="0" r:id="rId64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5" w:name="P1355"/>
    <w:bookmarkEnd w:id="1355"/>
    <w:p>
      <w:pPr>
        <w:pStyle w:val="0"/>
        <w:spacing w:before="300" w:lineRule="auto"/>
        <w:ind w:firstLine="540"/>
        <w:jc w:val="both"/>
      </w:pPr>
      <w:r>
        <w:rPr>
          <w:sz w:val="24"/>
        </w:rPr>
        <w:t xml:space="preserve">5. Указанные в </w:t>
      </w:r>
      <w:hyperlink w:history="0" w:anchor="P1339" w:tooltip="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r>
          <w:rPr>
            <w:sz w:val="24"/>
            <w:color w:val="0000ff"/>
          </w:rPr>
          <w:t xml:space="preserve">части 4</w:t>
        </w:r>
      </w:hyperlink>
      <w:r>
        <w:rPr>
          <w:sz w:val="24"/>
        </w:rPr>
        <w:t xml:space="preserve">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частью 3</w:t>
        </w:r>
      </w:hyperlink>
      <w:r>
        <w:rPr>
          <w:sz w:val="24"/>
        </w:rPr>
        <w:t xml:space="preserve">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позднее чем за сто восемьдесят дней до дня вступления соответствующего решения в силу.</w:t>
      </w:r>
    </w:p>
    <w:p>
      <w:pPr>
        <w:pStyle w:val="0"/>
        <w:jc w:val="both"/>
      </w:pPr>
      <w:r>
        <w:rPr>
          <w:sz w:val="24"/>
        </w:rPr>
        <w:t xml:space="preserve">(в ред. Федеральных законов от 21.11.2022 </w:t>
      </w:r>
      <w:hyperlink w:history="0" r:id="rId647"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rPr>
        <w:t xml:space="preserve">, от 29.05.2023 </w:t>
      </w:r>
      <w:hyperlink w:history="0" r:id="rId64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5.1. Действие выданных в порядке, предусмотренном </w:t>
      </w:r>
      <w:hyperlink w:history="0" w:anchor="P1355" w:tooltip="5. Указанные в части 4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 Выдача свидетельства об осущест...">
        <w:r>
          <w:rPr>
            <w:sz w:val="24"/>
            <w:color w:val="0000ff"/>
          </w:rPr>
          <w:t xml:space="preserve">частью 5</w:t>
        </w:r>
      </w:hyperlink>
      <w:r>
        <w:rPr>
          <w:sz w:val="24"/>
        </w:rPr>
        <w:t xml:space="preserve">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 По окончании срока действия выданных в порядке, предусмотренном </w:t>
      </w:r>
      <w:hyperlink w:history="0" w:anchor="P1355" w:tooltip="5. Указанные в части 4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 Выдача свидетельства об осущест...">
        <w:r>
          <w:rPr>
            <w:sz w:val="24"/>
            <w:color w:val="0000ff"/>
          </w:rPr>
          <w:t xml:space="preserve">частью 5</w:t>
        </w:r>
      </w:hyperlink>
      <w:r>
        <w:rPr>
          <w:sz w:val="24"/>
        </w:rPr>
        <w:t xml:space="preserve">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w:t>
      </w:r>
    </w:p>
    <w:p>
      <w:pPr>
        <w:pStyle w:val="0"/>
        <w:jc w:val="both"/>
      </w:pPr>
      <w:r>
        <w:rPr>
          <w:sz w:val="24"/>
        </w:rPr>
        <w:t xml:space="preserve">(часть 5.1 введена Федеральным </w:t>
      </w:r>
      <w:hyperlink w:history="0" r:id="rId64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5.2. Указанные в </w:t>
      </w:r>
      <w:hyperlink w:history="0" w:anchor="P1339" w:tooltip="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r>
          <w:rPr>
            <w:sz w:val="24"/>
            <w:color w:val="0000ff"/>
          </w:rPr>
          <w:t xml:space="preserve">части 4</w:t>
        </w:r>
      </w:hyperlink>
      <w:r>
        <w:rPr>
          <w:sz w:val="24"/>
        </w:rPr>
        <w:t xml:space="preserve"> настоящей статьи новые карты межрегионального маршрута регулярных перевозок выдаются при условии, что все остановочные пункты данного маршрута включены в реестр остановочных пунктов по межрегиональным и международным маршрутам регулярных перевозок. Данные карты выдаются на неограниченный срок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w:history="0" r:id="rId65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6 ст. 39 утрачивает силу (</w:t>
            </w:r>
            <w:hyperlink w:history="0" r:id="rId65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Указанные в </w:t>
      </w:r>
      <w:hyperlink w:history="0" w:anchor="P1339" w:tooltip="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r>
          <w:rPr>
            <w:sz w:val="24"/>
            <w:color w:val="0000ff"/>
          </w:rPr>
          <w:t xml:space="preserve">части 4</w:t>
        </w:r>
      </w:hyperlink>
      <w:r>
        <w:rPr>
          <w:sz w:val="24"/>
        </w:rP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w:t>
      </w:r>
    </w:p>
    <w:p>
      <w:pPr>
        <w:pStyle w:val="0"/>
        <w:jc w:val="both"/>
      </w:pPr>
      <w:r>
        <w:rPr>
          <w:sz w:val="24"/>
        </w:rPr>
        <w:t xml:space="preserve">(в ред. Федерального </w:t>
      </w:r>
      <w:hyperlink w:history="0" r:id="rId6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365" w:name="P1365"/>
    <w:bookmarkEnd w:id="1365"/>
    <w:p>
      <w:pPr>
        <w:pStyle w:val="0"/>
        <w:spacing w:before="240" w:lineRule="auto"/>
        <w:ind w:firstLine="540"/>
        <w:jc w:val="both"/>
      </w:pPr>
      <w:r>
        <w:rPr>
          <w:sz w:val="24"/>
        </w:rPr>
        <w:t xml:space="preserve">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 данного маршрута.</w:t>
      </w:r>
    </w:p>
    <w:p>
      <w:pPr>
        <w:pStyle w:val="0"/>
        <w:jc w:val="both"/>
      </w:pPr>
      <w:r>
        <w:rPr>
          <w:sz w:val="24"/>
        </w:rPr>
        <w:t xml:space="preserve">(в ред. Федеральных законов от 29.12.2017 </w:t>
      </w:r>
      <w:hyperlink w:history="0" r:id="rId65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6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7.1 ст. 39 утрачивает силу (</w:t>
            </w:r>
            <w:hyperlink w:history="0" r:id="rId65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Отказом от заключения для осуществления регулярных перевозок по маршруту 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 данного маршрута.</w:t>
      </w:r>
    </w:p>
    <w:p>
      <w:pPr>
        <w:pStyle w:val="0"/>
        <w:jc w:val="both"/>
      </w:pPr>
      <w:r>
        <w:rPr>
          <w:sz w:val="24"/>
        </w:rPr>
        <w:t xml:space="preserve">(часть 7.1 введена Федеральным </w:t>
      </w:r>
      <w:hyperlink w:history="0" r:id="rId65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6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В целях проведения открытого конкурса, предусмотренного </w:t>
      </w:r>
      <w:hyperlink w:history="0" w:anchor="P1339" w:tooltip="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r>
          <w:rPr>
            <w:sz w:val="24"/>
            <w:color w:val="0000ff"/>
          </w:rPr>
          <w:t xml:space="preserve">частью 4</w:t>
        </w:r>
      </w:hyperlink>
      <w:r>
        <w:rPr>
          <w:sz w:val="24"/>
        </w:rPr>
        <w:t xml:space="preserve"> настоящей статьи, допускается продление срока действия указанных в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 правовым актом субъекта Российской Федерации, муниципальным нормативным правовым актом не более чем на девяносто дней.</w:t>
      </w:r>
    </w:p>
    <w:bookmarkStart w:id="1372" w:name="P1372"/>
    <w:bookmarkEnd w:id="1372"/>
    <w:p>
      <w:pPr>
        <w:pStyle w:val="0"/>
        <w:spacing w:before="240" w:lineRule="auto"/>
        <w:ind w:firstLine="540"/>
        <w:jc w:val="both"/>
      </w:pPr>
      <w:r>
        <w:rPr>
          <w:sz w:val="24"/>
        </w:rPr>
        <w:t xml:space="preserve">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государственный или муниципальный контракт.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w:t>
      </w:r>
      <w:hyperlink w:history="0" w:anchor="P555" w:tooltip="Статья 14. Организация регулярных перевозок по регулируемым тарифам">
        <w:r>
          <w:rPr>
            <w:sz w:val="24"/>
            <w:color w:val="0000ff"/>
          </w:rPr>
          <w:t xml:space="preserve">статьи 14</w:t>
        </w:r>
      </w:hyperlink>
      <w:r>
        <w:rPr>
          <w:sz w:val="24"/>
        </w:rPr>
        <w:t xml:space="preserve"> настоящего Федерального закона и срок действия которых истекает позднее пяти лет со дня опубликования настоящего Федерального закона.</w:t>
      </w:r>
    </w:p>
    <w:p>
      <w:pPr>
        <w:pStyle w:val="0"/>
        <w:jc w:val="both"/>
      </w:pPr>
      <w:r>
        <w:rPr>
          <w:sz w:val="24"/>
        </w:rPr>
        <w:t xml:space="preserve">(в ред. Федеральных законов от 29.12.2017 </w:t>
      </w:r>
      <w:hyperlink w:history="0" r:id="rId65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08.06.2020 </w:t>
      </w:r>
      <w:hyperlink w:history="0" r:id="rId65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21.11.2022 </w:t>
      </w:r>
      <w:hyperlink w:history="0" r:id="rId660"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rPr>
        <w:t xml:space="preserve">)</w:t>
      </w:r>
    </w:p>
    <w:p>
      <w:pPr>
        <w:pStyle w:val="0"/>
        <w:spacing w:before="240" w:lineRule="auto"/>
        <w:ind w:firstLine="540"/>
        <w:jc w:val="both"/>
      </w:pPr>
      <w:r>
        <w:rPr>
          <w:sz w:val="24"/>
        </w:rPr>
        <w:t xml:space="preserve">9.1. 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w:t>
      </w:r>
      <w:hyperlink w:history="0" w:anchor="P555" w:tooltip="Статья 14. Организация регулярных перевозок по регулируемым тарифам">
        <w:r>
          <w:rPr>
            <w:sz w:val="24"/>
            <w:color w:val="0000ff"/>
          </w:rPr>
          <w:t xml:space="preserve">статьи 14</w:t>
        </w:r>
      </w:hyperlink>
      <w:r>
        <w:rPr>
          <w:sz w:val="24"/>
        </w:rPr>
        <w:t xml:space="preserve"> настоящего Федерального закона, истекает до окончания срока, указанного в </w:t>
      </w:r>
      <w:hyperlink w:history="0" w:anchor="P1372" w:tooltip="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
        <w:r>
          <w:rPr>
            <w:sz w:val="24"/>
            <w:color w:val="0000ff"/>
          </w:rPr>
          <w:t xml:space="preserve">части 9</w:t>
        </w:r>
      </w:hyperlink>
      <w:r>
        <w:rPr>
          <w:sz w:val="24"/>
        </w:rPr>
        <w:t xml:space="preserve"> настоящей статьи, действие такого договора по соглашению сторон может быть продлено на срок, не превышающий срока, указанного в </w:t>
      </w:r>
      <w:hyperlink w:history="0" w:anchor="P1372" w:tooltip="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
        <w:r>
          <w:rPr>
            <w:sz w:val="24"/>
            <w:color w:val="0000ff"/>
          </w:rPr>
          <w:t xml:space="preserve">части 9</w:t>
        </w:r>
      </w:hyperlink>
      <w:r>
        <w:rPr>
          <w:sz w:val="24"/>
        </w:rPr>
        <w:t xml:space="preserve"> настоящей статьи.</w:t>
      </w:r>
    </w:p>
    <w:p>
      <w:pPr>
        <w:pStyle w:val="0"/>
        <w:jc w:val="both"/>
      </w:pPr>
      <w:r>
        <w:rPr>
          <w:sz w:val="24"/>
        </w:rPr>
        <w:t xml:space="preserve">(часть 9.1 введена Федеральным </w:t>
      </w:r>
      <w:hyperlink w:history="0" r:id="rId66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spacing w:before="240" w:lineRule="auto"/>
        <w:ind w:firstLine="540"/>
        <w:jc w:val="both"/>
      </w:pPr>
      <w:r>
        <w:rPr>
          <w:sz w:val="24"/>
        </w:rPr>
        <w:t xml:space="preserve">10. 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pPr>
        <w:pStyle w:val="0"/>
        <w:jc w:val="both"/>
      </w:pPr>
      <w:r>
        <w:rPr>
          <w:sz w:val="24"/>
        </w:rPr>
      </w:r>
    </w:p>
    <w:bookmarkStart w:id="1378" w:name="P1378"/>
    <w:bookmarkEnd w:id="1378"/>
    <w:p>
      <w:pPr>
        <w:pStyle w:val="2"/>
        <w:outlineLvl w:val="1"/>
        <w:ind w:firstLine="540"/>
        <w:jc w:val="both"/>
      </w:pPr>
      <w:r>
        <w:rPr>
          <w:sz w:val="24"/>
        </w:rPr>
        <w:t xml:space="preserve">Статья 40. О внесении изменений в Кодекс Российской Федерации об административных правонарушениях</w:t>
      </w:r>
    </w:p>
    <w:p>
      <w:pPr>
        <w:pStyle w:val="0"/>
        <w:jc w:val="both"/>
      </w:pPr>
      <w:r>
        <w:rPr>
          <w:sz w:val="24"/>
        </w:rPr>
      </w:r>
    </w:p>
    <w:p>
      <w:pPr>
        <w:pStyle w:val="0"/>
        <w:ind w:firstLine="540"/>
        <w:jc w:val="both"/>
      </w:pPr>
      <w:r>
        <w:rPr>
          <w:sz w:val="24"/>
        </w:rPr>
        <w:t xml:space="preserve">Внести в </w:t>
      </w:r>
      <w:hyperlink w:history="0" r:id="rId662"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Кодекс</w:t>
        </w:r>
      </w:hyperlink>
      <w:r>
        <w:rPr>
          <w:sz w:val="24"/>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10; N 2, ст. 172; N 6, ст. 636; N 12, ст. 1234; N 17, ст. 1776; N 18, ст. 1907; N 19, ст. 2066; N 23, ст. 2380; N 28, ст. 2975; N 30, ст. 3287; N 31, ст. 3420, 3432, 3438; N 43, ст. 4412; N 45, ст. 4641; N 50, ст. 5279; N 52, ст. 5498; 2007, N 1, ст. 21, 29; N 16, ст. 1825; N 20, ст. 2367; N 26, ст. 3089; N 30, ст. 3755; N 31, ст. 4007, 4008, 4009, 4015; N 41, ст. 4845; N 43, ст. 5084; N 46, ст. 5553; N 50, ст. 6246; 2008, N 20, ст. 2251; N 29, ст. 3418; N 30, ст. 3604; N 49, ст. 5745, 5748; N 52, ст. 6227, 6235, 6236; 2009, N 1, ст. 17; N 7, ст. 777; N 23, ст. 2759, 2776; N 26, ст. 3120, 3122, 3132; N 29, ст. 3597, 3635, 3642; N 30, ст. 3739; N 45, ст. 5265; N 48, ст. 5711, 5724; N 52, ст. 6406, 6412; 2010, N 1, ст. 1; N 11, ст. 1176; N 15, ст. 1751; N 19, ст. 2291; N 21, ст. 2525; N 23, ст. 2790; N 27, ст. 3416; N 28, ст. 3553; N 30, ст. 4002, 4006, 4007; N 31, ст. 4158, 4164, 4193, 4195, 4198, 4206, 4207, 4208; N 32, ст. 4298; N 41, ст. 5192; N 50, ст. 6605; N 52, ст. 6995; 2011, N 1, ст. 10, 23; N 7, ст. 901; N 15, ст. 2039, 2041; N 17, ст. 2310; N 19, ст. 2715; N 23, ст. 3260; N 27, ст. 3873, 3881; N 29, ст. 4284, 4290, 4298; N 30, ст. 4573, 4585, 4590, 4598, 4600, 4601, 4605; N 45, ст. 6334; N 46, ст. 6406; N 48, ст. 6728; N 49, ст. 7025, 7042, 7061; N 50, ст. 7342, 7345, 7346, 7351, 7352, 7355, 7362, 7366; 2012, N 6, ст. 621; N 10, ст. 1166; N 15, ст. 1723, 1724; N 18, ст. 2126, 2128; N 19, ст. 2278, 2281; N 24, ст. 3068, 3069, 3082; N 25, ст. 3268; N 29, ст. 3996; N 31, ст. 4320, 4322, 4330; N 47, ст. 6402, 6403; N 49, ст. 6757; N 53, ст. 7577, 7602; 2013, N 14, ст. 1651, 1666; N 19, ст. 2319, 2323, 2325; N 23, ст. 2871, 2875; N 26, ст. 3207, 3208; N 27, ст. 3454, 3470, 3478; N 30, ст. 4025, 4026, 4029, 4030, 4031, 4032, 4034, 4036, 4040, 4044, 4082; N 31, ст. 4191; N 40, ст. 5032; N 43, ст. 5443, 5444, 5445, 5452; N 44, ст. 5624, 5643; N 48, ст. 6161, 6165; N 49, ст. 6327, 6342; N 51, ст. 6683, 6685, 6695, 6696; N 52, ст. 6961, 6980, 6986, 6999, 7002; 2014, N 6, ст. 557, 566; N 11, ст. 1092, 1096; N 14, ст. 1562; N 19, ст. 2302, 2306, 2310, 2324, 2326, 2327, 2335; N 23, ст. 2927; N 26, ст. 3366, 3368, 3379, 3395; N 30, ст. 4211, 4214, 4218, 4220, 4224, 4228, 4244, 4256, 4259, 4264, 4278; N 42, ст. 5615; N 43, ст. 5799, 5801; N 48, ст. 6636, 6638, 6642, 6643; N 52, ст. 7549, 7550, 7557; 2015, N 1, ст. 29, 37, 67, 74, 83, 84, 85; N 10, ст. 1405, 1416; N 13, ст. 1804, 1811; N 14, ст. 2011, 2021; N 18, ст. 2620; N 21, ст. 2981) следующие изменения:</w:t>
      </w:r>
    </w:p>
    <w:p>
      <w:pPr>
        <w:pStyle w:val="0"/>
        <w:spacing w:before="240" w:lineRule="auto"/>
        <w:ind w:firstLine="540"/>
        <w:jc w:val="both"/>
      </w:pPr>
      <w:r>
        <w:rPr>
          <w:sz w:val="24"/>
        </w:rPr>
        <w:t xml:space="preserve">1) </w:t>
      </w:r>
      <w:hyperlink w:history="0" r:id="rId663"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главу 11</w:t>
        </w:r>
      </w:hyperlink>
      <w:r>
        <w:rPr>
          <w:sz w:val="24"/>
        </w:rPr>
        <w:t xml:space="preserve"> дополнить статьей 11.33 следующего содержания:</w:t>
      </w:r>
    </w:p>
    <w:p>
      <w:pPr>
        <w:pStyle w:val="0"/>
        <w:jc w:val="both"/>
      </w:pPr>
      <w:r>
        <w:rPr>
          <w:sz w:val="24"/>
        </w:rPr>
      </w:r>
    </w:p>
    <w:p>
      <w:pPr>
        <w:pStyle w:val="0"/>
        <w:ind w:firstLine="540"/>
        <w:jc w:val="both"/>
      </w:pPr>
      <w:r>
        <w:rPr>
          <w:sz w:val="24"/>
        </w:rPr>
        <w:t xml:space="preserve">"Статья 11.33. Нарушение порядка использования автобуса, трамвая или троллейбуса</w:t>
      </w:r>
    </w:p>
    <w:p>
      <w:pPr>
        <w:pStyle w:val="0"/>
        <w:jc w:val="both"/>
      </w:pPr>
      <w:r>
        <w:rPr>
          <w:sz w:val="24"/>
        </w:rPr>
      </w:r>
    </w:p>
    <w:p>
      <w:pPr>
        <w:pStyle w:val="0"/>
        <w:ind w:firstLine="540"/>
        <w:jc w:val="both"/>
      </w:pPr>
      <w:r>
        <w:rPr>
          <w:sz w:val="24"/>
        </w:rPr>
        <w:t xml:space="preserve">1. Посадка в автобус, трамвай или троллейбус либо высадка из автобуса, трамвая или троллейбуса пассажиров в неустановленных местах -</w:t>
      </w:r>
    </w:p>
    <w:p>
      <w:pPr>
        <w:pStyle w:val="0"/>
        <w:spacing w:before="240" w:lineRule="auto"/>
        <w:ind w:firstLine="540"/>
        <w:jc w:val="both"/>
      </w:pPr>
      <w:r>
        <w:rPr>
          <w:sz w:val="24"/>
        </w:rPr>
        <w:t xml:space="preserve">влечет наложение административного штрафа на водителя в размере трех тысяч рублей.</w:t>
      </w:r>
    </w:p>
    <w:p>
      <w:pPr>
        <w:pStyle w:val="0"/>
        <w:spacing w:before="240" w:lineRule="auto"/>
        <w:ind w:firstLine="540"/>
        <w:jc w:val="both"/>
      </w:pPr>
      <w:r>
        <w:rPr>
          <w:sz w:val="24"/>
        </w:rPr>
        <w:t xml:space="preserve">2. Повторное совершение административного правонарушения, предусмотренного частью 1 настоящей статьи, -</w:t>
      </w:r>
    </w:p>
    <w:p>
      <w:pPr>
        <w:pStyle w:val="0"/>
        <w:spacing w:before="240" w:lineRule="auto"/>
        <w:ind w:firstLine="540"/>
        <w:jc w:val="both"/>
      </w:pPr>
      <w:r>
        <w:rPr>
          <w:sz w:val="24"/>
        </w:rPr>
        <w:t xml:space="preserve">влечет наложение административного штрафа на водителя в размере пяти тысяч рублей.</w:t>
      </w:r>
    </w:p>
    <w:p>
      <w:pPr>
        <w:pStyle w:val="0"/>
        <w:spacing w:before="240" w:lineRule="auto"/>
        <w:ind w:firstLine="540"/>
        <w:jc w:val="both"/>
      </w:pPr>
      <w:r>
        <w:rPr>
          <w:sz w:val="24"/>
        </w:rPr>
        <w:t xml:space="preserve">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pPr>
        <w:pStyle w:val="0"/>
        <w:spacing w:before="240" w:lineRule="auto"/>
        <w:ind w:firstLine="540"/>
        <w:jc w:val="both"/>
      </w:pPr>
      <w:r>
        <w:rPr>
          <w:sz w:val="24"/>
        </w:rPr>
        <w:t xml:space="preserve">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pPr>
        <w:pStyle w:val="0"/>
        <w:spacing w:before="240" w:lineRule="auto"/>
        <w:ind w:firstLine="540"/>
        <w:jc w:val="both"/>
      </w:pPr>
      <w:r>
        <w:rPr>
          <w:sz w:val="24"/>
        </w:rP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pPr>
        <w:pStyle w:val="0"/>
        <w:spacing w:before="240" w:lineRule="auto"/>
        <w:ind w:firstLine="540"/>
        <w:jc w:val="both"/>
      </w:pPr>
      <w:r>
        <w:rPr>
          <w:sz w:val="24"/>
        </w:rPr>
        <w:t xml:space="preserve">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pPr>
        <w:pStyle w:val="0"/>
        <w:spacing w:before="240" w:lineRule="auto"/>
        <w:ind w:firstLine="540"/>
        <w:jc w:val="both"/>
      </w:pPr>
      <w:r>
        <w:rPr>
          <w:sz w:val="24"/>
        </w:rPr>
        <w:t xml:space="preserve">5. Использование автобуса, трамвая или троллейбуса с иными характеристиками, чем те, которые предусмотрены картой маршрута регулярных перевозок,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десяти тысяч рублей; на юридических лиц - двадцати тысяч рублей.</w:t>
      </w:r>
    </w:p>
    <w:p>
      <w:pPr>
        <w:pStyle w:val="0"/>
        <w:spacing w:before="240" w:lineRule="auto"/>
        <w:ind w:firstLine="540"/>
        <w:jc w:val="both"/>
      </w:pPr>
      <w:r>
        <w:rPr>
          <w:sz w:val="24"/>
        </w:rP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pPr>
        <w:pStyle w:val="0"/>
        <w:jc w:val="both"/>
      </w:pPr>
      <w:r>
        <w:rPr>
          <w:sz w:val="24"/>
        </w:rPr>
      </w:r>
    </w:p>
    <w:p>
      <w:pPr>
        <w:pStyle w:val="0"/>
        <w:ind w:firstLine="540"/>
        <w:jc w:val="both"/>
      </w:pPr>
      <w:r>
        <w:rPr>
          <w:sz w:val="24"/>
        </w:rPr>
        <w:t xml:space="preserve">2) в </w:t>
      </w:r>
      <w:hyperlink w:history="0" r:id="rId664"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статье 23.36</w:t>
        </w:r>
      </w:hyperlink>
      <w:r>
        <w:rPr>
          <w:sz w:val="24"/>
        </w:rPr>
        <w:t xml:space="preserve">:</w:t>
      </w:r>
    </w:p>
    <w:p>
      <w:pPr>
        <w:pStyle w:val="0"/>
        <w:spacing w:before="240" w:lineRule="auto"/>
        <w:ind w:firstLine="540"/>
        <w:jc w:val="both"/>
      </w:pPr>
      <w:r>
        <w:rPr>
          <w:sz w:val="24"/>
        </w:rPr>
        <w:t xml:space="preserve">а) </w:t>
      </w:r>
      <w:hyperlink w:history="0" r:id="rId665"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часть 1</w:t>
        </w:r>
      </w:hyperlink>
      <w:r>
        <w:rPr>
          <w:sz w:val="24"/>
        </w:rPr>
        <w:t xml:space="preserve"> после цифр "11.31," дополнить цифрами "11.33,";</w:t>
      </w:r>
    </w:p>
    <w:p>
      <w:pPr>
        <w:pStyle w:val="0"/>
        <w:spacing w:before="240" w:lineRule="auto"/>
        <w:ind w:firstLine="540"/>
        <w:jc w:val="both"/>
      </w:pPr>
      <w:r>
        <w:rPr>
          <w:sz w:val="24"/>
        </w:rPr>
        <w:t xml:space="preserve">б) </w:t>
      </w:r>
      <w:hyperlink w:history="0" r:id="rId666"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пункт 1 части 2</w:t>
        </w:r>
      </w:hyperlink>
      <w:r>
        <w:rPr>
          <w:sz w:val="24"/>
        </w:rPr>
        <w:t xml:space="preserve"> после цифр "11.31," дополнить цифрами "11.33,";</w:t>
      </w:r>
    </w:p>
    <w:p>
      <w:pPr>
        <w:pStyle w:val="0"/>
        <w:spacing w:before="240" w:lineRule="auto"/>
        <w:ind w:firstLine="540"/>
        <w:jc w:val="both"/>
      </w:pPr>
      <w:r>
        <w:rPr>
          <w:sz w:val="24"/>
        </w:rPr>
        <w:t xml:space="preserve">3) </w:t>
      </w:r>
      <w:hyperlink w:history="0" r:id="rId667"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дополнить</w:t>
        </w:r>
      </w:hyperlink>
      <w:r>
        <w:rPr>
          <w:sz w:val="24"/>
        </w:rPr>
        <w:t xml:space="preserve"> статьей 23.36.2 следующего содержания:</w:t>
      </w:r>
    </w:p>
    <w:p>
      <w:pPr>
        <w:pStyle w:val="0"/>
        <w:jc w:val="both"/>
      </w:pPr>
      <w:r>
        <w:rPr>
          <w:sz w:val="24"/>
        </w:rPr>
      </w:r>
    </w:p>
    <w:p>
      <w:pPr>
        <w:pStyle w:val="0"/>
        <w:ind w:firstLine="540"/>
        <w:jc w:val="both"/>
      </w:pPr>
      <w:r>
        <w:rPr>
          <w:sz w:val="24"/>
        </w:rPr>
        <w:t xml:space="preserve">"Статья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pPr>
        <w:pStyle w:val="0"/>
        <w:jc w:val="both"/>
      </w:pPr>
      <w:r>
        <w:rPr>
          <w:sz w:val="24"/>
        </w:rPr>
      </w:r>
    </w:p>
    <w:p>
      <w:pPr>
        <w:pStyle w:val="0"/>
        <w:ind w:firstLine="540"/>
        <w:jc w:val="both"/>
      </w:pPr>
      <w:r>
        <w:rPr>
          <w:sz w:val="24"/>
        </w:rP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pPr>
        <w:pStyle w:val="0"/>
        <w:spacing w:before="240" w:lineRule="auto"/>
        <w:ind w:firstLine="540"/>
        <w:jc w:val="both"/>
      </w:pPr>
      <w:r>
        <w:rPr>
          <w:sz w:val="24"/>
        </w:rPr>
        <w:t xml:space="preserve">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pPr>
        <w:pStyle w:val="0"/>
        <w:jc w:val="both"/>
      </w:pPr>
      <w:r>
        <w:rPr>
          <w:sz w:val="24"/>
        </w:rPr>
      </w:r>
    </w:p>
    <w:p>
      <w:pPr>
        <w:pStyle w:val="2"/>
        <w:outlineLvl w:val="1"/>
        <w:ind w:firstLine="540"/>
        <w:jc w:val="both"/>
      </w:pPr>
      <w:r>
        <w:rPr>
          <w:sz w:val="24"/>
        </w:rPr>
        <w:t xml:space="preserve">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r>
    </w:p>
    <w:p>
      <w:pPr>
        <w:pStyle w:val="0"/>
        <w:ind w:firstLine="540"/>
        <w:jc w:val="both"/>
      </w:pPr>
      <w:r>
        <w:rPr>
          <w:sz w:val="24"/>
        </w:rPr>
        <w:t xml:space="preserve">Внести в Федеральный </w:t>
      </w:r>
      <w:hyperlink w:history="0" r:id="rId668" w:tooltip="Федеральный закон от 05.04.2013 N 44-ФЗ (ред. от 13.07.2015)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закон</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следующие изменения:</w:t>
      </w:r>
    </w:p>
    <w:p>
      <w:pPr>
        <w:pStyle w:val="0"/>
        <w:spacing w:before="240" w:lineRule="auto"/>
        <w:ind w:firstLine="540"/>
        <w:jc w:val="both"/>
      </w:pPr>
      <w:r>
        <w:rPr>
          <w:sz w:val="24"/>
        </w:rPr>
        <w:t xml:space="preserve">1) </w:t>
      </w:r>
      <w:hyperlink w:history="0" r:id="rId669" w:tooltip="Федеральный закон от 05.04.2013 N 44-ФЗ (ред. от 13.07.2015)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статью 22</w:t>
        </w:r>
      </w:hyperlink>
      <w:r>
        <w:rPr>
          <w:sz w:val="24"/>
        </w:rPr>
        <w:t xml:space="preserve"> дополнить частью 21.2 следующего содержания:</w:t>
      </w:r>
    </w:p>
    <w:p>
      <w:pPr>
        <w:pStyle w:val="0"/>
        <w:spacing w:before="240" w:lineRule="auto"/>
        <w:ind w:firstLine="540"/>
        <w:jc w:val="both"/>
      </w:pPr>
      <w:r>
        <w:rPr>
          <w:sz w:val="24"/>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2) в </w:t>
      </w:r>
      <w:hyperlink w:history="0" r:id="rId670" w:tooltip="Федеральный закон от 05.04.2013 N 44-ФЗ (ред. от 13.07.2015)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пункте 2 статьи 42</w:t>
        </w:r>
      </w:hyperlink>
      <w:r>
        <w:rPr>
          <w:sz w:val="24"/>
        </w:rPr>
        <w:t xml:space="preserve"> слова "услуги. При этом в извещении" заменить словами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w:t>
      </w:r>
    </w:p>
    <w:p>
      <w:pPr>
        <w:pStyle w:val="0"/>
        <w:spacing w:before="240" w:lineRule="auto"/>
        <w:ind w:firstLine="540"/>
        <w:jc w:val="both"/>
      </w:pPr>
      <w:r>
        <w:rPr>
          <w:sz w:val="24"/>
        </w:rPr>
        <w:t xml:space="preserve">3) </w:t>
      </w:r>
      <w:hyperlink w:history="0" r:id="rId671" w:tooltip="Федеральный закон от 05.04.2013 N 44-ФЗ (ред. от 13.07.2015)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часть 1.1 статьи 50</w:t>
        </w:r>
      </w:hyperlink>
      <w:r>
        <w:rPr>
          <w:sz w:val="24"/>
        </w:rPr>
        <w:t xml:space="preserve"> дополнить пунктом 3 следующего содержания:</w:t>
      </w:r>
    </w:p>
    <w:p>
      <w:pPr>
        <w:pStyle w:val="0"/>
        <w:spacing w:before="240" w:lineRule="auto"/>
        <w:ind w:firstLine="540"/>
        <w:jc w:val="both"/>
      </w:pPr>
      <w:r>
        <w:rPr>
          <w:sz w:val="24"/>
        </w:rP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jc w:val="both"/>
      </w:pPr>
      <w:r>
        <w:rPr>
          <w:sz w:val="24"/>
        </w:rPr>
      </w:r>
    </w:p>
    <w:p>
      <w:pPr>
        <w:pStyle w:val="2"/>
        <w:outlineLvl w:val="1"/>
        <w:ind w:firstLine="540"/>
        <w:jc w:val="both"/>
      </w:pPr>
      <w:r>
        <w:rPr>
          <w:sz w:val="24"/>
        </w:rPr>
        <w:t xml:space="preserve">Статья 42.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363" w:tooltip="Статья 4. Установление, изменение межрегионального маршрута регулярных перевозок">
        <w:r>
          <w:rPr>
            <w:sz w:val="24"/>
            <w:color w:val="0000ff"/>
          </w:rPr>
          <w:t xml:space="preserve">Статьи 4</w:t>
        </w:r>
      </w:hyperlink>
      <w:r>
        <w:rPr>
          <w:sz w:val="24"/>
        </w:rPr>
        <w:t xml:space="preserve"> - </w:t>
      </w:r>
      <w:hyperlink w:history="0" w:anchor="P1193" w:tooltip="Статья 32. Содержание и порядок ведения реестра остановочных пунктов по межрегиональным и международным маршрутам регулярных перевозок">
        <w:r>
          <w:rPr>
            <w:sz w:val="24"/>
            <w:color w:val="0000ff"/>
          </w:rPr>
          <w:t xml:space="preserve">32</w:t>
        </w:r>
      </w:hyperlink>
      <w:r>
        <w:rPr>
          <w:sz w:val="24"/>
        </w:rPr>
        <w:t xml:space="preserve">, </w:t>
      </w:r>
      <w:hyperlink w:history="0" w:anchor="P1277" w:tooltip="Статья 36. Обстоятельства, о наступлении которых обязан информировать орган государственного транспортного контроля">
        <w:r>
          <w:rPr>
            <w:sz w:val="24"/>
            <w:color w:val="0000ff"/>
          </w:rPr>
          <w:t xml:space="preserve">36</w:t>
        </w:r>
      </w:hyperlink>
      <w:r>
        <w:rPr>
          <w:sz w:val="24"/>
        </w:rPr>
        <w:t xml:space="preserve"> - </w:t>
      </w:r>
      <w:hyperlink w:history="0" w:anchor="P1317" w:tooltip="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
        <w:r>
          <w:rPr>
            <w:sz w:val="24"/>
            <w:color w:val="0000ff"/>
          </w:rPr>
          <w:t xml:space="preserve">38</w:t>
        </w:r>
      </w:hyperlink>
      <w:r>
        <w:rPr>
          <w:sz w:val="24"/>
        </w:rP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pPr>
        <w:pStyle w:val="0"/>
        <w:spacing w:before="240" w:lineRule="auto"/>
        <w:ind w:firstLine="540"/>
        <w:jc w:val="both"/>
      </w:pPr>
      <w:r>
        <w:rPr>
          <w:sz w:val="24"/>
        </w:rPr>
        <w:t xml:space="preserve">3. </w:t>
      </w:r>
      <w:hyperlink w:history="0" w:anchor="P1227" w:tooltip="Статья 33. Утратила силу. - Федеральный закон от 29.12.2017 N 480-ФЗ.">
        <w:r>
          <w:rPr>
            <w:sz w:val="24"/>
            <w:color w:val="0000ff"/>
          </w:rPr>
          <w:t xml:space="preserve">Статьи 33</w:t>
        </w:r>
      </w:hyperlink>
      <w:r>
        <w:rPr>
          <w:sz w:val="24"/>
        </w:rPr>
        <w:t xml:space="preserve"> - </w:t>
      </w:r>
      <w:hyperlink w:history="0" w:anchor="P1264" w:tooltip="Статья 35. Оценка соблюдения требований в области организации регулярных перевозок">
        <w:r>
          <w:rPr>
            <w:sz w:val="24"/>
            <w:color w:val="0000ff"/>
          </w:rPr>
          <w:t xml:space="preserve">35</w:t>
        </w:r>
      </w:hyperlink>
      <w:r>
        <w:rPr>
          <w:sz w:val="24"/>
        </w:rPr>
        <w:t xml:space="preserve">, </w:t>
      </w:r>
      <w:hyperlink w:history="0" w:anchor="P1378" w:tooltip="Статья 40. О внесении изменений в Кодекс Российской Федерации об административных правонарушениях">
        <w:r>
          <w:rPr>
            <w:sz w:val="24"/>
            <w:color w:val="0000ff"/>
          </w:rPr>
          <w:t xml:space="preserve">40</w:t>
        </w:r>
      </w:hyperlink>
      <w:r>
        <w:rPr>
          <w:sz w:val="24"/>
        </w:rP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13 июля 2015 года</w:t>
      </w:r>
    </w:p>
    <w:p>
      <w:pPr>
        <w:pStyle w:val="0"/>
        <w:spacing w:before="240" w:lineRule="auto"/>
      </w:pPr>
      <w:r>
        <w:rPr>
          <w:sz w:val="24"/>
        </w:rPr>
        <w:t xml:space="preserve">N 220-ФЗ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13.07.2015 N 220-ФЗ</w:t>
            <w:br/>
            <w:t>(ред. от 31.07.2025)</w:t>
            <w:br/>
            <w:t>"Об организации регулярных перевозок пассажиров и багажа 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86780&amp;date=23.03.2026&amp;dst=100009&amp;field=134" TargetMode = "External"/><Relationship Id="rId9" Type="http://schemas.openxmlformats.org/officeDocument/2006/relationships/hyperlink" Target="https://login.consultant.ru/link/?req=doc&amp;base=LAW&amp;n=354459&amp;date=23.03.2026&amp;dst=100117&amp;field=134" TargetMode = "External"/><Relationship Id="rId10" Type="http://schemas.openxmlformats.org/officeDocument/2006/relationships/hyperlink" Target="https://login.consultant.ru/link/?req=doc&amp;base=LAW&amp;n=508482&amp;date=23.03.2026&amp;dst=103422&amp;field=134" TargetMode = "External"/><Relationship Id="rId11" Type="http://schemas.openxmlformats.org/officeDocument/2006/relationships/hyperlink" Target="https://login.consultant.ru/link/?req=doc&amp;base=LAW&amp;n=411577&amp;date=23.03.2026&amp;dst=100019&amp;field=134" TargetMode = "External"/><Relationship Id="rId12" Type="http://schemas.openxmlformats.org/officeDocument/2006/relationships/hyperlink" Target="https://login.consultant.ru/link/?req=doc&amp;base=LAW&amp;n=389111&amp;date=23.03.2026&amp;dst=100225&amp;field=134" TargetMode = "External"/><Relationship Id="rId13" Type="http://schemas.openxmlformats.org/officeDocument/2006/relationships/hyperlink" Target="https://login.consultant.ru/link/?req=doc&amp;base=LAW&amp;n=494609&amp;date=23.03.2026&amp;dst=100065&amp;field=134" TargetMode = "External"/><Relationship Id="rId14" Type="http://schemas.openxmlformats.org/officeDocument/2006/relationships/hyperlink" Target="https://login.consultant.ru/link/?req=doc&amp;base=LAW&amp;n=414681&amp;date=23.03.2026&amp;dst=100034&amp;field=134" TargetMode = "External"/><Relationship Id="rId15" Type="http://schemas.openxmlformats.org/officeDocument/2006/relationships/hyperlink" Target="https://login.consultant.ru/link/?req=doc&amp;base=LAW&amp;n=416185&amp;date=23.03.2026&amp;dst=100025&amp;field=134" TargetMode = "External"/><Relationship Id="rId16" Type="http://schemas.openxmlformats.org/officeDocument/2006/relationships/hyperlink" Target="https://login.consultant.ru/link/?req=doc&amp;base=LAW&amp;n=431856&amp;date=23.03.2026&amp;dst=100011&amp;field=134" TargetMode = "External"/><Relationship Id="rId17" Type="http://schemas.openxmlformats.org/officeDocument/2006/relationships/hyperlink" Target="https://login.consultant.ru/link/?req=doc&amp;base=LAW&amp;n=482908&amp;date=23.03.2026&amp;dst=100025&amp;field=134" TargetMode = "External"/><Relationship Id="rId18" Type="http://schemas.openxmlformats.org/officeDocument/2006/relationships/hyperlink" Target="https://login.consultant.ru/link/?req=doc&amp;base=LAW&amp;n=449446&amp;date=23.03.2026&amp;dst=100320&amp;field=134" TargetMode = "External"/><Relationship Id="rId19" Type="http://schemas.openxmlformats.org/officeDocument/2006/relationships/hyperlink" Target="https://login.consultant.ru/link/?req=doc&amp;base=LAW&amp;n=501392&amp;date=23.03.2026&amp;dst=101798&amp;field=134" TargetMode = "External"/><Relationship Id="rId20" Type="http://schemas.openxmlformats.org/officeDocument/2006/relationships/hyperlink" Target="https://login.consultant.ru/link/?req=doc&amp;base=LAW&amp;n=523521&amp;date=23.03.2026&amp;dst=101712&amp;field=134" TargetMode = "External"/><Relationship Id="rId21" Type="http://schemas.openxmlformats.org/officeDocument/2006/relationships/hyperlink" Target="https://login.consultant.ru/link/?req=doc&amp;base=LAW&amp;n=508506&amp;date=23.03.2026&amp;dst=101341&amp;field=134" TargetMode = "External"/><Relationship Id="rId22" Type="http://schemas.openxmlformats.org/officeDocument/2006/relationships/hyperlink" Target="https://login.consultant.ru/link/?req=doc&amp;base=LAW&amp;n=411577&amp;date=23.03.2026&amp;dst=100020&amp;field=134" TargetMode = "External"/><Relationship Id="rId23" Type="http://schemas.openxmlformats.org/officeDocument/2006/relationships/hyperlink" Target="https://login.consultant.ru/link/?req=doc&amp;base=LAW&amp;n=352633&amp;date=23.03.2026&amp;dst=100002&amp;field=134" TargetMode = "External"/><Relationship Id="rId24" Type="http://schemas.openxmlformats.org/officeDocument/2006/relationships/hyperlink" Target="https://login.consultant.ru/link/?req=doc&amp;base=LAW&amp;n=431856&amp;date=23.03.2026&amp;dst=100013&amp;field=134" TargetMode = "External"/><Relationship Id="rId25" Type="http://schemas.openxmlformats.org/officeDocument/2006/relationships/hyperlink" Target="https://login.consultant.ru/link/?req=doc&amp;base=LAW&amp;n=431856&amp;date=23.03.2026&amp;dst=100014&amp;field=134" TargetMode = "External"/><Relationship Id="rId26" Type="http://schemas.openxmlformats.org/officeDocument/2006/relationships/hyperlink" Target="https://login.consultant.ru/link/?req=doc&amp;base=LAW&amp;n=462787&amp;date=23.03.2026&amp;dst=100009&amp;field=134" TargetMode = "External"/><Relationship Id="rId27" Type="http://schemas.openxmlformats.org/officeDocument/2006/relationships/hyperlink" Target="https://login.consultant.ru/link/?req=doc&amp;base=LAW&amp;n=431856&amp;date=23.03.2026&amp;dst=100016&amp;field=134" TargetMode = "External"/><Relationship Id="rId28" Type="http://schemas.openxmlformats.org/officeDocument/2006/relationships/hyperlink" Target="https://login.consultant.ru/link/?req=doc&amp;base=LAW&amp;n=464029&amp;date=23.03.2026&amp;dst=100009&amp;field=134" TargetMode = "External"/><Relationship Id="rId29" Type="http://schemas.openxmlformats.org/officeDocument/2006/relationships/hyperlink" Target="https://login.consultant.ru/link/?req=doc&amp;base=LAW&amp;n=431856&amp;date=23.03.2026&amp;dst=100017&amp;field=134" TargetMode = "External"/><Relationship Id="rId30" Type="http://schemas.openxmlformats.org/officeDocument/2006/relationships/hyperlink" Target="https://login.consultant.ru/link/?req=doc&amp;base=LAW&amp;n=286780&amp;date=23.03.2026&amp;dst=100010&amp;field=134" TargetMode = "External"/><Relationship Id="rId31" Type="http://schemas.openxmlformats.org/officeDocument/2006/relationships/hyperlink" Target="https://login.consultant.ru/link/?req=doc&amp;base=LAW&amp;n=389111&amp;date=23.03.2026&amp;dst=100226&amp;field=134" TargetMode = "External"/><Relationship Id="rId32" Type="http://schemas.openxmlformats.org/officeDocument/2006/relationships/hyperlink" Target="https://login.consultant.ru/link/?req=doc&amp;base=LAW&amp;n=501392&amp;date=23.03.2026&amp;dst=101799&amp;field=134" TargetMode = "External"/><Relationship Id="rId33" Type="http://schemas.openxmlformats.org/officeDocument/2006/relationships/hyperlink" Target="https://login.consultant.ru/link/?req=doc&amp;base=LAW&amp;n=389111&amp;date=23.03.2026&amp;dst=100228&amp;field=134" TargetMode = "External"/><Relationship Id="rId34" Type="http://schemas.openxmlformats.org/officeDocument/2006/relationships/hyperlink" Target="https://login.consultant.ru/link/?req=doc&amp;base=LAW&amp;n=286780&amp;date=23.03.2026&amp;dst=100013&amp;field=134" TargetMode = "External"/><Relationship Id="rId35" Type="http://schemas.openxmlformats.org/officeDocument/2006/relationships/hyperlink" Target="https://login.consultant.ru/link/?req=doc&amp;base=LAW&amp;n=501392&amp;date=23.03.2026&amp;dst=101801&amp;field=134" TargetMode = "External"/><Relationship Id="rId36" Type="http://schemas.openxmlformats.org/officeDocument/2006/relationships/hyperlink" Target="https://login.consultant.ru/link/?req=doc&amp;base=LAW&amp;n=389111&amp;date=23.03.2026&amp;dst=100230&amp;field=134" TargetMode = "External"/><Relationship Id="rId37" Type="http://schemas.openxmlformats.org/officeDocument/2006/relationships/hyperlink" Target="https://login.consultant.ru/link/?req=doc&amp;base=LAW&amp;n=286780&amp;date=23.03.2026&amp;dst=100014&amp;field=134" TargetMode = "External"/><Relationship Id="rId38" Type="http://schemas.openxmlformats.org/officeDocument/2006/relationships/hyperlink" Target="https://login.consultant.ru/link/?req=doc&amp;base=LAW&amp;n=411577&amp;date=23.03.2026&amp;dst=100024&amp;field=134" TargetMode = "External"/><Relationship Id="rId39" Type="http://schemas.openxmlformats.org/officeDocument/2006/relationships/hyperlink" Target="https://login.consultant.ru/link/?req=doc&amp;base=LAW&amp;n=389111&amp;date=23.03.2026&amp;dst=100232&amp;field=134" TargetMode = "External"/><Relationship Id="rId40" Type="http://schemas.openxmlformats.org/officeDocument/2006/relationships/hyperlink" Target="https://login.consultant.ru/link/?req=doc&amp;base=LAW&amp;n=286780&amp;date=23.03.2026&amp;dst=100015&amp;field=134" TargetMode = "External"/><Relationship Id="rId41" Type="http://schemas.openxmlformats.org/officeDocument/2006/relationships/hyperlink" Target="https://login.consultant.ru/link/?req=doc&amp;base=LAW&amp;n=389111&amp;date=23.03.2026&amp;dst=100233&amp;field=134" TargetMode = "External"/><Relationship Id="rId42" Type="http://schemas.openxmlformats.org/officeDocument/2006/relationships/hyperlink" Target="https://login.consultant.ru/link/?req=doc&amp;base=LAW&amp;n=482908&amp;date=23.03.2026&amp;dst=100028&amp;field=134" TargetMode = "External"/><Relationship Id="rId43" Type="http://schemas.openxmlformats.org/officeDocument/2006/relationships/hyperlink" Target="https://login.consultant.ru/link/?req=doc&amp;base=LAW&amp;n=286780&amp;date=23.03.2026&amp;dst=100017&amp;field=134" TargetMode = "External"/><Relationship Id="rId44" Type="http://schemas.openxmlformats.org/officeDocument/2006/relationships/hyperlink" Target="https://login.consultant.ru/link/?req=doc&amp;base=LAW&amp;n=389111&amp;date=23.03.2026&amp;dst=100234&amp;field=134" TargetMode = "External"/><Relationship Id="rId45" Type="http://schemas.openxmlformats.org/officeDocument/2006/relationships/hyperlink" Target="https://login.consultant.ru/link/?req=doc&amp;base=LAW&amp;n=482908&amp;date=23.03.2026&amp;dst=100029&amp;field=134" TargetMode = "External"/><Relationship Id="rId46" Type="http://schemas.openxmlformats.org/officeDocument/2006/relationships/hyperlink" Target="https://login.consultant.ru/link/?req=doc&amp;base=LAW&amp;n=427641&amp;date=23.03.2026&amp;dst=100009&amp;field=134" TargetMode = "External"/><Relationship Id="rId47" Type="http://schemas.openxmlformats.org/officeDocument/2006/relationships/hyperlink" Target="https://login.consultant.ru/link/?req=doc&amp;base=LAW&amp;n=523521&amp;date=23.03.2026&amp;dst=101714&amp;field=134" TargetMode = "External"/><Relationship Id="rId48" Type="http://schemas.openxmlformats.org/officeDocument/2006/relationships/hyperlink" Target="https://login.consultant.ru/link/?req=doc&amp;base=LAW&amp;n=411577&amp;date=23.03.2026&amp;dst=100026&amp;field=134" TargetMode = "External"/><Relationship Id="rId49" Type="http://schemas.openxmlformats.org/officeDocument/2006/relationships/hyperlink" Target="https://login.consultant.ru/link/?req=doc&amp;base=LAW&amp;n=523521&amp;date=23.03.2026&amp;dst=101715&amp;field=134" TargetMode = "External"/><Relationship Id="rId50" Type="http://schemas.openxmlformats.org/officeDocument/2006/relationships/hyperlink" Target="https://login.consultant.ru/link/?req=doc&amp;base=LAW&amp;n=411577&amp;date=23.03.2026&amp;dst=100027&amp;field=134" TargetMode = "External"/><Relationship Id="rId51" Type="http://schemas.openxmlformats.org/officeDocument/2006/relationships/hyperlink" Target="https://login.consultant.ru/link/?req=doc&amp;base=LAW&amp;n=411577&amp;date=23.03.2026&amp;dst=100028&amp;field=134" TargetMode = "External"/><Relationship Id="rId52" Type="http://schemas.openxmlformats.org/officeDocument/2006/relationships/hyperlink" Target="https://login.consultant.ru/link/?req=doc&amp;base=LAW&amp;n=500414&amp;date=23.03.2026&amp;dst=21&amp;field=134" TargetMode = "External"/><Relationship Id="rId53" Type="http://schemas.openxmlformats.org/officeDocument/2006/relationships/hyperlink" Target="https://login.consultant.ru/link/?req=doc&amp;base=LAW&amp;n=286780&amp;date=23.03.2026&amp;dst=100018&amp;field=134" TargetMode = "External"/><Relationship Id="rId54" Type="http://schemas.openxmlformats.org/officeDocument/2006/relationships/hyperlink" Target="https://login.consultant.ru/link/?req=doc&amp;base=LAW&amp;n=431856&amp;date=23.03.2026&amp;dst=100019&amp;field=134" TargetMode = "External"/><Relationship Id="rId55" Type="http://schemas.openxmlformats.org/officeDocument/2006/relationships/hyperlink" Target="https://login.consultant.ru/link/?req=doc&amp;base=LAW&amp;n=431856&amp;date=23.03.2026&amp;dst=100020&amp;field=134" TargetMode = "External"/><Relationship Id="rId56" Type="http://schemas.openxmlformats.org/officeDocument/2006/relationships/hyperlink" Target="https://login.consultant.ru/link/?req=doc&amp;base=LAW&amp;n=501392&amp;date=23.03.2026&amp;dst=101802&amp;field=134" TargetMode = "External"/><Relationship Id="rId57" Type="http://schemas.openxmlformats.org/officeDocument/2006/relationships/hyperlink" Target="https://login.consultant.ru/link/?req=doc&amp;base=LAW&amp;n=372899&amp;date=23.03.2026&amp;dst=100169&amp;field=134" TargetMode = "External"/><Relationship Id="rId58" Type="http://schemas.openxmlformats.org/officeDocument/2006/relationships/hyperlink" Target="https://login.consultant.ru/link/?req=doc&amp;base=LAW&amp;n=431856&amp;date=23.03.2026&amp;dst=100022&amp;field=134" TargetMode = "External"/><Relationship Id="rId59" Type="http://schemas.openxmlformats.org/officeDocument/2006/relationships/hyperlink" Target="https://login.consultant.ru/link/?req=doc&amp;base=LAW&amp;n=501392&amp;date=23.03.2026&amp;dst=101803&amp;field=134" TargetMode = "External"/><Relationship Id="rId60" Type="http://schemas.openxmlformats.org/officeDocument/2006/relationships/hyperlink" Target="https://login.consultant.ru/link/?req=doc&amp;base=LAW&amp;n=286780&amp;date=23.03.2026&amp;dst=100019&amp;field=134" TargetMode = "External"/><Relationship Id="rId61" Type="http://schemas.openxmlformats.org/officeDocument/2006/relationships/hyperlink" Target="https://login.consultant.ru/link/?req=doc&amp;base=LAW&amp;n=482908&amp;date=23.03.2026&amp;dst=100030&amp;field=134" TargetMode = "External"/><Relationship Id="rId62" Type="http://schemas.openxmlformats.org/officeDocument/2006/relationships/hyperlink" Target="https://login.consultant.ru/link/?req=doc&amp;base=LAW&amp;n=482908&amp;date=23.03.2026&amp;dst=100032&amp;field=134" TargetMode = "External"/><Relationship Id="rId63" Type="http://schemas.openxmlformats.org/officeDocument/2006/relationships/hyperlink" Target="https://login.consultant.ru/link/?req=doc&amp;base=LAW&amp;n=511704&amp;date=23.03.2026&amp;dst=100014&amp;field=134" TargetMode = "External"/><Relationship Id="rId64" Type="http://schemas.openxmlformats.org/officeDocument/2006/relationships/hyperlink" Target="https://login.consultant.ru/link/?req=doc&amp;base=LAW&amp;n=482908&amp;date=23.03.2026&amp;dst=100033&amp;field=134" TargetMode = "External"/><Relationship Id="rId65" Type="http://schemas.openxmlformats.org/officeDocument/2006/relationships/hyperlink" Target="https://login.consultant.ru/link/?req=doc&amp;base=LAW&amp;n=501480&amp;date=23.03.2026&amp;dst=100013&amp;field=134" TargetMode = "External"/><Relationship Id="rId66" Type="http://schemas.openxmlformats.org/officeDocument/2006/relationships/hyperlink" Target="https://login.consultant.ru/link/?req=doc&amp;base=LAW&amp;n=482908&amp;date=23.03.2026&amp;dst=100034&amp;field=134" TargetMode = "External"/><Relationship Id="rId67" Type="http://schemas.openxmlformats.org/officeDocument/2006/relationships/hyperlink" Target="https://login.consultant.ru/link/?req=doc&amp;base=LAW&amp;n=495181&amp;date=23.03.2026&amp;dst=91&amp;field=134" TargetMode = "External"/><Relationship Id="rId68" Type="http://schemas.openxmlformats.org/officeDocument/2006/relationships/hyperlink" Target="https://login.consultant.ru/link/?req=doc&amp;base=LAW&amp;n=512739&amp;date=23.03.2026&amp;dst=22&amp;field=134" TargetMode = "External"/><Relationship Id="rId69" Type="http://schemas.openxmlformats.org/officeDocument/2006/relationships/hyperlink" Target="https://login.consultant.ru/link/?req=doc&amp;base=LAW&amp;n=411577&amp;date=23.03.2026&amp;dst=100030&amp;field=134" TargetMode = "External"/><Relationship Id="rId70" Type="http://schemas.openxmlformats.org/officeDocument/2006/relationships/hyperlink" Target="https://login.consultant.ru/link/?req=doc&amp;base=LAW&amp;n=512724&amp;date=23.03.2026&amp;dst=100565&amp;field=134" TargetMode = "External"/><Relationship Id="rId71" Type="http://schemas.openxmlformats.org/officeDocument/2006/relationships/hyperlink" Target="https://login.consultant.ru/link/?req=doc&amp;base=LAW&amp;n=416185&amp;date=23.03.2026&amp;dst=100026&amp;field=134" TargetMode = "External"/><Relationship Id="rId72" Type="http://schemas.openxmlformats.org/officeDocument/2006/relationships/hyperlink" Target="https://login.consultant.ru/link/?req=doc&amp;base=LAW&amp;n=416185&amp;date=23.03.2026&amp;dst=100028&amp;field=134" TargetMode = "External"/><Relationship Id="rId73" Type="http://schemas.openxmlformats.org/officeDocument/2006/relationships/hyperlink" Target="https://login.consultant.ru/link/?req=doc&amp;base=LAW&amp;n=411577&amp;date=23.03.2026&amp;dst=100032&amp;field=134" TargetMode = "External"/><Relationship Id="rId74" Type="http://schemas.openxmlformats.org/officeDocument/2006/relationships/hyperlink" Target="https://login.consultant.ru/link/?req=doc&amp;base=LAW&amp;n=411577&amp;date=23.03.2026&amp;dst=100032&amp;field=134" TargetMode = "External"/><Relationship Id="rId75" Type="http://schemas.openxmlformats.org/officeDocument/2006/relationships/hyperlink" Target="https://login.consultant.ru/link/?req=doc&amp;base=LAW&amp;n=512739&amp;date=23.03.2026" TargetMode = "External"/><Relationship Id="rId76" Type="http://schemas.openxmlformats.org/officeDocument/2006/relationships/hyperlink" Target="https://login.consultant.ru/link/?req=doc&amp;base=LAW&amp;n=424978&amp;date=23.03.2026&amp;dst=100010&amp;field=134" TargetMode = "External"/><Relationship Id="rId77" Type="http://schemas.openxmlformats.org/officeDocument/2006/relationships/hyperlink" Target="https://login.consultant.ru/link/?req=doc&amp;base=LAW&amp;n=523521&amp;date=23.03.2026&amp;dst=101717&amp;field=134" TargetMode = "External"/><Relationship Id="rId78" Type="http://schemas.openxmlformats.org/officeDocument/2006/relationships/hyperlink" Target="https://login.consultant.ru/link/?req=doc&amp;base=LAW&amp;n=411577&amp;date=23.03.2026&amp;dst=100032&amp;field=134" TargetMode = "External"/><Relationship Id="rId79" Type="http://schemas.openxmlformats.org/officeDocument/2006/relationships/hyperlink" Target="https://login.consultant.ru/link/?req=doc&amp;base=LAW&amp;n=523521&amp;date=23.03.2026&amp;dst=101720&amp;field=134" TargetMode = "External"/><Relationship Id="rId80" Type="http://schemas.openxmlformats.org/officeDocument/2006/relationships/hyperlink" Target="https://login.consultant.ru/link/?req=doc&amp;base=LAW&amp;n=512739&amp;date=23.03.2026" TargetMode = "External"/><Relationship Id="rId81" Type="http://schemas.openxmlformats.org/officeDocument/2006/relationships/hyperlink" Target="https://login.consultant.ru/link/?req=doc&amp;base=LAW&amp;n=523521&amp;date=23.03.2026&amp;dst=101721&amp;field=134" TargetMode = "External"/><Relationship Id="rId82" Type="http://schemas.openxmlformats.org/officeDocument/2006/relationships/hyperlink" Target="https://login.consultant.ru/link/?req=doc&amp;base=LAW&amp;n=523521&amp;date=23.03.2026&amp;dst=101722&amp;field=134" TargetMode = "External"/><Relationship Id="rId83" Type="http://schemas.openxmlformats.org/officeDocument/2006/relationships/hyperlink" Target="https://login.consultant.ru/link/?req=doc&amp;base=LAW&amp;n=523521&amp;date=23.03.2026&amp;dst=101725&amp;field=134" TargetMode = "External"/><Relationship Id="rId84" Type="http://schemas.openxmlformats.org/officeDocument/2006/relationships/hyperlink" Target="https://login.consultant.ru/link/?req=doc&amp;base=LAW&amp;n=523521&amp;date=23.03.2026&amp;dst=101726&amp;field=134" TargetMode = "External"/><Relationship Id="rId85" Type="http://schemas.openxmlformats.org/officeDocument/2006/relationships/hyperlink" Target="https://login.consultant.ru/link/?req=doc&amp;base=LAW&amp;n=523521&amp;date=23.03.2026&amp;dst=101727&amp;field=134" TargetMode = "External"/><Relationship Id="rId86" Type="http://schemas.openxmlformats.org/officeDocument/2006/relationships/hyperlink" Target="https://login.consultant.ru/link/?req=doc&amp;base=LAW&amp;n=501392&amp;date=23.03.2026&amp;dst=101804&amp;field=134" TargetMode = "External"/><Relationship Id="rId87" Type="http://schemas.openxmlformats.org/officeDocument/2006/relationships/hyperlink" Target="https://login.consultant.ru/link/?req=doc&amp;base=LAW&amp;n=411577&amp;date=23.03.2026&amp;dst=100032&amp;field=134" TargetMode = "External"/><Relationship Id="rId88" Type="http://schemas.openxmlformats.org/officeDocument/2006/relationships/hyperlink" Target="https://login.consultant.ru/link/?req=doc&amp;base=LAW&amp;n=523521&amp;date=23.03.2026&amp;dst=101730&amp;field=134" TargetMode = "External"/><Relationship Id="rId89" Type="http://schemas.openxmlformats.org/officeDocument/2006/relationships/hyperlink" Target="https://login.consultant.ru/link/?req=doc&amp;base=LAW&amp;n=523521&amp;date=23.03.2026&amp;dst=101731&amp;field=134" TargetMode = "External"/><Relationship Id="rId90" Type="http://schemas.openxmlformats.org/officeDocument/2006/relationships/hyperlink" Target="https://login.consultant.ru/link/?req=doc&amp;base=LAW&amp;n=523521&amp;date=23.03.2026&amp;dst=101732&amp;field=134" TargetMode = "External"/><Relationship Id="rId91" Type="http://schemas.openxmlformats.org/officeDocument/2006/relationships/hyperlink" Target="https://login.consultant.ru/link/?req=doc&amp;base=LAW&amp;n=523521&amp;date=23.03.2026&amp;dst=101733&amp;field=134" TargetMode = "External"/><Relationship Id="rId92" Type="http://schemas.openxmlformats.org/officeDocument/2006/relationships/hyperlink" Target="https://login.consultant.ru/link/?req=doc&amp;base=LAW&amp;n=523521&amp;date=23.03.2026&amp;dst=101734&amp;field=134" TargetMode = "External"/><Relationship Id="rId93" Type="http://schemas.openxmlformats.org/officeDocument/2006/relationships/hyperlink" Target="https://login.consultant.ru/link/?req=doc&amp;base=LAW&amp;n=523521&amp;date=23.03.2026&amp;dst=101736&amp;field=134" TargetMode = "External"/><Relationship Id="rId94" Type="http://schemas.openxmlformats.org/officeDocument/2006/relationships/hyperlink" Target="https://login.consultant.ru/link/?req=doc&amp;base=LAW&amp;n=523521&amp;date=23.03.2026&amp;dst=101738&amp;field=134" TargetMode = "External"/><Relationship Id="rId95" Type="http://schemas.openxmlformats.org/officeDocument/2006/relationships/hyperlink" Target="https://login.consultant.ru/link/?req=doc&amp;base=LAW&amp;n=523521&amp;date=23.03.2026&amp;dst=101739&amp;field=134" TargetMode = "External"/><Relationship Id="rId96" Type="http://schemas.openxmlformats.org/officeDocument/2006/relationships/hyperlink" Target="https://login.consultant.ru/link/?req=doc&amp;base=LAW&amp;n=523521&amp;date=23.03.2026&amp;dst=101740&amp;field=134" TargetMode = "External"/><Relationship Id="rId97" Type="http://schemas.openxmlformats.org/officeDocument/2006/relationships/hyperlink" Target="https://login.consultant.ru/link/?req=doc&amp;base=LAW&amp;n=523521&amp;date=23.03.2026&amp;dst=101742&amp;field=134" TargetMode = "External"/><Relationship Id="rId98" Type="http://schemas.openxmlformats.org/officeDocument/2006/relationships/hyperlink" Target="https://login.consultant.ru/link/?req=doc&amp;base=LAW&amp;n=501392&amp;date=23.03.2026&amp;dst=101806&amp;field=134" TargetMode = "External"/><Relationship Id="rId99" Type="http://schemas.openxmlformats.org/officeDocument/2006/relationships/hyperlink" Target="https://login.consultant.ru/link/?req=doc&amp;base=LAW&amp;n=523521&amp;date=23.03.2026&amp;dst=101743&amp;field=134" TargetMode = "External"/><Relationship Id="rId100" Type="http://schemas.openxmlformats.org/officeDocument/2006/relationships/hyperlink" Target="https://login.consultant.ru/link/?req=doc&amp;base=LAW&amp;n=501392&amp;date=23.03.2026&amp;dst=101807&amp;field=134" TargetMode = "External"/><Relationship Id="rId101" Type="http://schemas.openxmlformats.org/officeDocument/2006/relationships/hyperlink" Target="https://login.consultant.ru/link/?req=doc&amp;base=LAW&amp;n=523521&amp;date=23.03.2026&amp;dst=101744&amp;field=134" TargetMode = "External"/><Relationship Id="rId102" Type="http://schemas.openxmlformats.org/officeDocument/2006/relationships/hyperlink" Target="https://login.consultant.ru/link/?req=doc&amp;base=LAW&amp;n=501392&amp;date=23.03.2026&amp;dst=101808&amp;field=134" TargetMode = "External"/><Relationship Id="rId103" Type="http://schemas.openxmlformats.org/officeDocument/2006/relationships/hyperlink" Target="https://login.consultant.ru/link/?req=doc&amp;base=LAW&amp;n=523521&amp;date=23.03.2026&amp;dst=101746&amp;field=134" TargetMode = "External"/><Relationship Id="rId104" Type="http://schemas.openxmlformats.org/officeDocument/2006/relationships/hyperlink" Target="https://login.consultant.ru/link/?req=doc&amp;base=LAW&amp;n=523521&amp;date=23.03.2026&amp;dst=101747&amp;field=134" TargetMode = "External"/><Relationship Id="rId105" Type="http://schemas.openxmlformats.org/officeDocument/2006/relationships/hyperlink" Target="https://login.consultant.ru/link/?req=doc&amp;base=LAW&amp;n=523521&amp;date=23.03.2026&amp;dst=101749&amp;field=134" TargetMode = "External"/><Relationship Id="rId106" Type="http://schemas.openxmlformats.org/officeDocument/2006/relationships/hyperlink" Target="https://login.consultant.ru/link/?req=doc&amp;base=LAW&amp;n=523521&amp;date=23.03.2026&amp;dst=101750&amp;field=134" TargetMode = "External"/><Relationship Id="rId107" Type="http://schemas.openxmlformats.org/officeDocument/2006/relationships/hyperlink" Target="https://login.consultant.ru/link/?req=doc&amp;base=LAW&amp;n=523521&amp;date=23.03.2026&amp;dst=101751&amp;field=134" TargetMode = "External"/><Relationship Id="rId108" Type="http://schemas.openxmlformats.org/officeDocument/2006/relationships/hyperlink" Target="https://login.consultant.ru/link/?req=doc&amp;base=LAW&amp;n=523521&amp;date=23.03.2026&amp;dst=101752&amp;field=134" TargetMode = "External"/><Relationship Id="rId109" Type="http://schemas.openxmlformats.org/officeDocument/2006/relationships/hyperlink" Target="https://login.consultant.ru/link/?req=doc&amp;base=LAW&amp;n=523521&amp;date=23.03.2026&amp;dst=101753&amp;field=134" TargetMode = "External"/><Relationship Id="rId110" Type="http://schemas.openxmlformats.org/officeDocument/2006/relationships/hyperlink" Target="https://login.consultant.ru/link/?req=doc&amp;base=LAW&amp;n=411577&amp;date=23.03.2026&amp;dst=100032&amp;field=134" TargetMode = "External"/><Relationship Id="rId111" Type="http://schemas.openxmlformats.org/officeDocument/2006/relationships/hyperlink" Target="https://login.consultant.ru/link/?req=doc&amp;base=LAW&amp;n=426797&amp;date=23.03.2026&amp;dst=100010&amp;field=134" TargetMode = "External"/><Relationship Id="rId112" Type="http://schemas.openxmlformats.org/officeDocument/2006/relationships/hyperlink" Target="https://login.consultant.ru/link/?req=doc&amp;base=LAW&amp;n=411577&amp;date=23.03.2026&amp;dst=100032&amp;field=134" TargetMode = "External"/><Relationship Id="rId113" Type="http://schemas.openxmlformats.org/officeDocument/2006/relationships/hyperlink" Target="https://login.consultant.ru/link/?req=doc&amp;base=LAW&amp;n=427770&amp;date=23.03.2026&amp;dst=100006&amp;field=134" TargetMode = "External"/><Relationship Id="rId114" Type="http://schemas.openxmlformats.org/officeDocument/2006/relationships/hyperlink" Target="https://login.consultant.ru/link/?req=doc&amp;base=LAW&amp;n=427770&amp;date=23.03.2026&amp;dst=100011&amp;field=134" TargetMode = "External"/><Relationship Id="rId115" Type="http://schemas.openxmlformats.org/officeDocument/2006/relationships/hyperlink" Target="https://login.consultant.ru/link/?req=doc&amp;base=LAW&amp;n=528486&amp;date=23.03.2026" TargetMode = "External"/><Relationship Id="rId116" Type="http://schemas.openxmlformats.org/officeDocument/2006/relationships/hyperlink" Target="https://login.consultant.ru/link/?req=doc&amp;base=LAW&amp;n=528486&amp;date=23.03.2026" TargetMode = "External"/><Relationship Id="rId117" Type="http://schemas.openxmlformats.org/officeDocument/2006/relationships/hyperlink" Target="https://login.consultant.ru/link/?req=doc&amp;base=LAW&amp;n=511606&amp;date=23.03.2026" TargetMode = "External"/><Relationship Id="rId118" Type="http://schemas.openxmlformats.org/officeDocument/2006/relationships/hyperlink" Target="https://login.consultant.ru/link/?req=doc&amp;base=LAW&amp;n=512739&amp;date=23.03.2026&amp;dst=100042&amp;field=134" TargetMode = "External"/><Relationship Id="rId119" Type="http://schemas.openxmlformats.org/officeDocument/2006/relationships/hyperlink" Target="https://login.consultant.ru/link/?req=doc&amp;base=LAW&amp;n=411577&amp;date=23.03.2026&amp;dst=100032&amp;field=134" TargetMode = "External"/><Relationship Id="rId120" Type="http://schemas.openxmlformats.org/officeDocument/2006/relationships/hyperlink" Target="https://login.consultant.ru/link/?req=doc&amp;base=LAW&amp;n=427897&amp;date=23.03.2026&amp;dst=100010&amp;field=134" TargetMode = "External"/><Relationship Id="rId121" Type="http://schemas.openxmlformats.org/officeDocument/2006/relationships/hyperlink" Target="https://login.consultant.ru/link/?req=doc&amp;base=LAW&amp;n=519201&amp;date=23.03.2026&amp;dst=100011&amp;field=134" TargetMode = "External"/><Relationship Id="rId122" Type="http://schemas.openxmlformats.org/officeDocument/2006/relationships/hyperlink" Target="https://login.consultant.ru/link/?req=doc&amp;base=LAW&amp;n=501392&amp;date=23.03.2026&amp;dst=101809&amp;field=134" TargetMode = "External"/><Relationship Id="rId123" Type="http://schemas.openxmlformats.org/officeDocument/2006/relationships/hyperlink" Target="https://login.consultant.ru/link/?req=doc&amp;base=LAW&amp;n=411577&amp;date=23.03.2026&amp;dst=100032&amp;field=134" TargetMode = "External"/><Relationship Id="rId124" Type="http://schemas.openxmlformats.org/officeDocument/2006/relationships/hyperlink" Target="https://login.consultant.ru/link/?req=doc&amp;base=LAW&amp;n=428111&amp;date=23.03.2026&amp;dst=100299&amp;field=134" TargetMode = "External"/><Relationship Id="rId125" Type="http://schemas.openxmlformats.org/officeDocument/2006/relationships/hyperlink" Target="https://login.consultant.ru/link/?req=doc&amp;base=LAW&amp;n=523521&amp;date=23.03.2026&amp;dst=101755&amp;field=134" TargetMode = "External"/><Relationship Id="rId126" Type="http://schemas.openxmlformats.org/officeDocument/2006/relationships/hyperlink" Target="https://login.consultant.ru/link/?req=doc&amp;base=LAW&amp;n=523521&amp;date=23.03.2026&amp;dst=101756&amp;field=134" TargetMode = "External"/><Relationship Id="rId127" Type="http://schemas.openxmlformats.org/officeDocument/2006/relationships/hyperlink" Target="https://login.consultant.ru/link/?req=doc&amp;base=LAW&amp;n=523521&amp;date=23.03.2026&amp;dst=101758&amp;field=134" TargetMode = "External"/><Relationship Id="rId128" Type="http://schemas.openxmlformats.org/officeDocument/2006/relationships/hyperlink" Target="https://login.consultant.ru/link/?req=doc&amp;base=LAW&amp;n=523521&amp;date=23.03.2026&amp;dst=101759&amp;field=134" TargetMode = "External"/><Relationship Id="rId129" Type="http://schemas.openxmlformats.org/officeDocument/2006/relationships/hyperlink" Target="https://login.consultant.ru/link/?req=doc&amp;base=LAW&amp;n=411577&amp;date=23.03.2026&amp;dst=100032&amp;field=134" TargetMode = "External"/><Relationship Id="rId130" Type="http://schemas.openxmlformats.org/officeDocument/2006/relationships/hyperlink" Target="https://login.consultant.ru/link/?req=doc&amp;base=LAW&amp;n=411577&amp;date=23.03.2026&amp;dst=100032&amp;field=134" TargetMode = "External"/><Relationship Id="rId131" Type="http://schemas.openxmlformats.org/officeDocument/2006/relationships/hyperlink" Target="https://login.consultant.ru/link/?req=doc&amp;base=LAW&amp;n=414681&amp;date=23.03.2026&amp;dst=100035&amp;field=134" TargetMode = "External"/><Relationship Id="rId132" Type="http://schemas.openxmlformats.org/officeDocument/2006/relationships/hyperlink" Target="https://login.consultant.ru/link/?req=doc&amp;base=LAW&amp;n=523521&amp;date=23.03.2026&amp;dst=101760&amp;field=134" TargetMode = "External"/><Relationship Id="rId133" Type="http://schemas.openxmlformats.org/officeDocument/2006/relationships/hyperlink" Target="https://login.consultant.ru/link/?req=doc&amp;base=LAW&amp;n=501392&amp;date=23.03.2026&amp;dst=101810&amp;field=134" TargetMode = "External"/><Relationship Id="rId134" Type="http://schemas.openxmlformats.org/officeDocument/2006/relationships/hyperlink" Target="https://login.consultant.ru/link/?req=doc&amp;base=LAW&amp;n=309517&amp;date=23.03.2026&amp;dst=100009&amp;field=134" TargetMode = "External"/><Relationship Id="rId135" Type="http://schemas.openxmlformats.org/officeDocument/2006/relationships/hyperlink" Target="https://login.consultant.ru/link/?req=doc&amp;base=LAW&amp;n=482908&amp;date=23.03.2026&amp;dst=100037&amp;field=134" TargetMode = "External"/><Relationship Id="rId136" Type="http://schemas.openxmlformats.org/officeDocument/2006/relationships/hyperlink" Target="https://login.consultant.ru/link/?req=doc&amp;base=LAW&amp;n=523521&amp;date=23.03.2026&amp;dst=101762&amp;field=134" TargetMode = "External"/><Relationship Id="rId137" Type="http://schemas.openxmlformats.org/officeDocument/2006/relationships/hyperlink" Target="https://login.consultant.ru/link/?req=doc&amp;base=LAW&amp;n=286780&amp;date=23.03.2026&amp;dst=100022&amp;field=134" TargetMode = "External"/><Relationship Id="rId138" Type="http://schemas.openxmlformats.org/officeDocument/2006/relationships/hyperlink" Target="https://login.consultant.ru/link/?req=doc&amp;base=LAW&amp;n=482908&amp;date=23.03.2026&amp;dst=100038&amp;field=134" TargetMode = "External"/><Relationship Id="rId139" Type="http://schemas.openxmlformats.org/officeDocument/2006/relationships/hyperlink" Target="https://login.consultant.ru/link/?req=doc&amp;base=LAW&amp;n=523521&amp;date=23.03.2026&amp;dst=101763&amp;field=134" TargetMode = "External"/><Relationship Id="rId140" Type="http://schemas.openxmlformats.org/officeDocument/2006/relationships/hyperlink" Target="https://login.consultant.ru/link/?req=doc&amp;base=LAW&amp;n=414681&amp;date=23.03.2026&amp;dst=100037&amp;field=134" TargetMode = "External"/><Relationship Id="rId141" Type="http://schemas.openxmlformats.org/officeDocument/2006/relationships/hyperlink" Target="https://login.consultant.ru/link/?req=doc&amp;base=LAW&amp;n=482908&amp;date=23.03.2026&amp;dst=100039&amp;field=134" TargetMode = "External"/><Relationship Id="rId142" Type="http://schemas.openxmlformats.org/officeDocument/2006/relationships/hyperlink" Target="https://login.consultant.ru/link/?req=doc&amp;base=LAW&amp;n=523521&amp;date=23.03.2026&amp;dst=101764&amp;field=134" TargetMode = "External"/><Relationship Id="rId143" Type="http://schemas.openxmlformats.org/officeDocument/2006/relationships/hyperlink" Target="https://login.consultant.ru/link/?req=doc&amp;base=LAW&amp;n=482908&amp;date=23.03.2026&amp;dst=100040&amp;field=134" TargetMode = "External"/><Relationship Id="rId144" Type="http://schemas.openxmlformats.org/officeDocument/2006/relationships/hyperlink" Target="https://login.consultant.ru/link/?req=doc&amp;base=LAW&amp;n=501392&amp;date=23.03.2026&amp;dst=101812&amp;field=134" TargetMode = "External"/><Relationship Id="rId145" Type="http://schemas.openxmlformats.org/officeDocument/2006/relationships/hyperlink" Target="https://login.consultant.ru/link/?req=doc&amp;base=LAW&amp;n=523521&amp;date=23.03.2026&amp;dst=101765&amp;field=134" TargetMode = "External"/><Relationship Id="rId146" Type="http://schemas.openxmlformats.org/officeDocument/2006/relationships/hyperlink" Target="https://login.consultant.ru/link/?req=doc&amp;base=LAW&amp;n=523521&amp;date=23.03.2026&amp;dst=101766&amp;field=134" TargetMode = "External"/><Relationship Id="rId147" Type="http://schemas.openxmlformats.org/officeDocument/2006/relationships/hyperlink" Target="https://login.consultant.ru/link/?req=doc&amp;base=LAW&amp;n=523521&amp;date=23.03.2026&amp;dst=101767&amp;field=134" TargetMode = "External"/><Relationship Id="rId148" Type="http://schemas.openxmlformats.org/officeDocument/2006/relationships/hyperlink" Target="https://login.consultant.ru/link/?req=doc&amp;base=LAW&amp;n=482908&amp;date=23.03.2026&amp;dst=100041&amp;field=134" TargetMode = "External"/><Relationship Id="rId149" Type="http://schemas.openxmlformats.org/officeDocument/2006/relationships/hyperlink" Target="https://login.consultant.ru/link/?req=doc&amp;base=LAW&amp;n=523521&amp;date=23.03.2026&amp;dst=101768&amp;field=134" TargetMode = "External"/><Relationship Id="rId150" Type="http://schemas.openxmlformats.org/officeDocument/2006/relationships/hyperlink" Target="https://login.consultant.ru/link/?req=doc&amp;base=LAW&amp;n=517300&amp;date=23.03.2026&amp;dst=661&amp;field=134" TargetMode = "External"/><Relationship Id="rId151" Type="http://schemas.openxmlformats.org/officeDocument/2006/relationships/hyperlink" Target="https://login.consultant.ru/link/?req=doc&amp;base=LAW&amp;n=494609&amp;date=23.03.2026&amp;dst=100066&amp;field=134" TargetMode = "External"/><Relationship Id="rId152" Type="http://schemas.openxmlformats.org/officeDocument/2006/relationships/hyperlink" Target="https://login.consultant.ru/link/?req=doc&amp;base=LAW&amp;n=482908&amp;date=23.03.2026&amp;dst=100043&amp;field=134" TargetMode = "External"/><Relationship Id="rId153" Type="http://schemas.openxmlformats.org/officeDocument/2006/relationships/hyperlink" Target="https://login.consultant.ru/link/?req=doc&amp;base=LAW&amp;n=523521&amp;date=23.03.2026&amp;dst=101769&amp;field=134" TargetMode = "External"/><Relationship Id="rId154" Type="http://schemas.openxmlformats.org/officeDocument/2006/relationships/hyperlink" Target="https://login.consultant.ru/link/?req=doc&amp;base=LAW&amp;n=517300&amp;date=23.03.2026&amp;dst=662&amp;field=134" TargetMode = "External"/><Relationship Id="rId155" Type="http://schemas.openxmlformats.org/officeDocument/2006/relationships/hyperlink" Target="https://login.consultant.ru/link/?req=doc&amp;base=LAW&amp;n=482908&amp;date=23.03.2026&amp;dst=100044&amp;field=134" TargetMode = "External"/><Relationship Id="rId156" Type="http://schemas.openxmlformats.org/officeDocument/2006/relationships/hyperlink" Target="https://login.consultant.ru/link/?req=doc&amp;base=LAW&amp;n=354459&amp;date=23.03.2026&amp;dst=100118&amp;field=134" TargetMode = "External"/><Relationship Id="rId157" Type="http://schemas.openxmlformats.org/officeDocument/2006/relationships/hyperlink" Target="https://login.consultant.ru/link/?req=doc&amp;base=LAW&amp;n=286780&amp;date=23.03.2026&amp;dst=100024&amp;field=134" TargetMode = "External"/><Relationship Id="rId158" Type="http://schemas.openxmlformats.org/officeDocument/2006/relationships/hyperlink" Target="https://login.consultant.ru/link/?req=doc&amp;base=LAW&amp;n=482908&amp;date=23.03.2026&amp;dst=100046&amp;field=134" TargetMode = "External"/><Relationship Id="rId159" Type="http://schemas.openxmlformats.org/officeDocument/2006/relationships/hyperlink" Target="https://login.consultant.ru/link/?req=doc&amp;base=LAW&amp;n=286780&amp;date=23.03.2026&amp;dst=100025&amp;field=134" TargetMode = "External"/><Relationship Id="rId160" Type="http://schemas.openxmlformats.org/officeDocument/2006/relationships/hyperlink" Target="https://login.consultant.ru/link/?req=doc&amp;base=LAW&amp;n=482908&amp;date=23.03.2026&amp;dst=100047&amp;field=134" TargetMode = "External"/><Relationship Id="rId161" Type="http://schemas.openxmlformats.org/officeDocument/2006/relationships/hyperlink" Target="https://login.consultant.ru/link/?req=doc&amp;base=LAW&amp;n=501392&amp;date=23.03.2026&amp;dst=101813&amp;field=134" TargetMode = "External"/><Relationship Id="rId162" Type="http://schemas.openxmlformats.org/officeDocument/2006/relationships/hyperlink" Target="https://login.consultant.ru/link/?req=doc&amp;base=LAW&amp;n=482908&amp;date=23.03.2026&amp;dst=100048&amp;field=134" TargetMode = "External"/><Relationship Id="rId163" Type="http://schemas.openxmlformats.org/officeDocument/2006/relationships/hyperlink" Target="https://login.consultant.ru/link/?req=doc&amp;base=LAW&amp;n=482908&amp;date=23.03.2026&amp;dst=100051&amp;field=134" TargetMode = "External"/><Relationship Id="rId164" Type="http://schemas.openxmlformats.org/officeDocument/2006/relationships/hyperlink" Target="https://login.consultant.ru/link/?req=doc&amp;base=LAW&amp;n=482908&amp;date=23.03.2026&amp;dst=100053&amp;field=134" TargetMode = "External"/><Relationship Id="rId165" Type="http://schemas.openxmlformats.org/officeDocument/2006/relationships/hyperlink" Target="https://login.consultant.ru/link/?req=doc&amp;base=LAW&amp;n=482908&amp;date=23.03.2026&amp;dst=100055&amp;field=134" TargetMode = "External"/><Relationship Id="rId166" Type="http://schemas.openxmlformats.org/officeDocument/2006/relationships/hyperlink" Target="https://login.consultant.ru/link/?req=doc&amp;base=LAW&amp;n=482908&amp;date=23.03.2026&amp;dst=100058&amp;field=134" TargetMode = "External"/><Relationship Id="rId167" Type="http://schemas.openxmlformats.org/officeDocument/2006/relationships/hyperlink" Target="https://login.consultant.ru/link/?req=doc&amp;base=LAW&amp;n=482908&amp;date=23.03.2026&amp;dst=100060&amp;field=134" TargetMode = "External"/><Relationship Id="rId168" Type="http://schemas.openxmlformats.org/officeDocument/2006/relationships/hyperlink" Target="https://login.consultant.ru/link/?req=doc&amp;base=LAW&amp;n=514545&amp;date=23.03.2026&amp;dst=100010&amp;field=134" TargetMode = "External"/><Relationship Id="rId169" Type="http://schemas.openxmlformats.org/officeDocument/2006/relationships/hyperlink" Target="https://login.consultant.ru/link/?req=doc&amp;base=LAW&amp;n=523521&amp;date=23.03.2026&amp;dst=101771&amp;field=134" TargetMode = "External"/><Relationship Id="rId170" Type="http://schemas.openxmlformats.org/officeDocument/2006/relationships/hyperlink" Target="https://login.consultant.ru/link/?req=doc&amp;base=LAW&amp;n=523521&amp;date=23.03.2026&amp;dst=101772&amp;field=134" TargetMode = "External"/><Relationship Id="rId171" Type="http://schemas.openxmlformats.org/officeDocument/2006/relationships/hyperlink" Target="https://login.consultant.ru/link/?req=doc&amp;base=LAW&amp;n=286780&amp;date=23.03.2026&amp;dst=100034&amp;field=134" TargetMode = "External"/><Relationship Id="rId172" Type="http://schemas.openxmlformats.org/officeDocument/2006/relationships/hyperlink" Target="https://login.consultant.ru/link/?req=doc&amp;base=LAW&amp;n=286780&amp;date=23.03.2026&amp;dst=100036&amp;field=134" TargetMode = "External"/><Relationship Id="rId173" Type="http://schemas.openxmlformats.org/officeDocument/2006/relationships/hyperlink" Target="https://login.consultant.ru/link/?req=doc&amp;base=LAW&amp;n=482908&amp;date=23.03.2026&amp;dst=100063&amp;field=134" TargetMode = "External"/><Relationship Id="rId174" Type="http://schemas.openxmlformats.org/officeDocument/2006/relationships/hyperlink" Target="https://login.consultant.ru/link/?req=doc&amp;base=LAW&amp;n=528486&amp;date=23.03.2026" TargetMode = "External"/><Relationship Id="rId175" Type="http://schemas.openxmlformats.org/officeDocument/2006/relationships/hyperlink" Target="https://login.consultant.ru/link/?req=doc&amp;base=LAW&amp;n=528486&amp;date=23.03.2026" TargetMode = "External"/><Relationship Id="rId176" Type="http://schemas.openxmlformats.org/officeDocument/2006/relationships/hyperlink" Target="https://login.consultant.ru/link/?req=doc&amp;base=LAW&amp;n=286780&amp;date=23.03.2026&amp;dst=100038&amp;field=134" TargetMode = "External"/><Relationship Id="rId177" Type="http://schemas.openxmlformats.org/officeDocument/2006/relationships/hyperlink" Target="https://login.consultant.ru/link/?req=doc&amp;base=LAW&amp;n=482908&amp;date=23.03.2026&amp;dst=100064&amp;field=134" TargetMode = "External"/><Relationship Id="rId178" Type="http://schemas.openxmlformats.org/officeDocument/2006/relationships/hyperlink" Target="https://login.consultant.ru/link/?req=doc&amp;base=LAW&amp;n=501392&amp;date=23.03.2026&amp;dst=101815&amp;field=134" TargetMode = "External"/><Relationship Id="rId179" Type="http://schemas.openxmlformats.org/officeDocument/2006/relationships/hyperlink" Target="https://login.consultant.ru/link/?req=doc&amp;base=LAW&amp;n=523521&amp;date=23.03.2026&amp;dst=101775&amp;field=134" TargetMode = "External"/><Relationship Id="rId180" Type="http://schemas.openxmlformats.org/officeDocument/2006/relationships/hyperlink" Target="https://login.consultant.ru/link/?req=doc&amp;base=LAW&amp;n=286780&amp;date=23.03.2026&amp;dst=100040&amp;field=134" TargetMode = "External"/><Relationship Id="rId181" Type="http://schemas.openxmlformats.org/officeDocument/2006/relationships/hyperlink" Target="https://login.consultant.ru/link/?req=doc&amp;base=LAW&amp;n=501392&amp;date=23.03.2026&amp;dst=101816&amp;field=134" TargetMode = "External"/><Relationship Id="rId182" Type="http://schemas.openxmlformats.org/officeDocument/2006/relationships/hyperlink" Target="https://login.consultant.ru/link/?req=doc&amp;base=LAW&amp;n=523521&amp;date=23.03.2026&amp;dst=101776&amp;field=134" TargetMode = "External"/><Relationship Id="rId183" Type="http://schemas.openxmlformats.org/officeDocument/2006/relationships/hyperlink" Target="https://login.consultant.ru/link/?req=doc&amp;base=LAW&amp;n=501392&amp;date=23.03.2026&amp;dst=101817&amp;field=134" TargetMode = "External"/><Relationship Id="rId184" Type="http://schemas.openxmlformats.org/officeDocument/2006/relationships/hyperlink" Target="https://login.consultant.ru/link/?req=doc&amp;base=LAW&amp;n=482908&amp;date=23.03.2026&amp;dst=100065&amp;field=134" TargetMode = "External"/><Relationship Id="rId185" Type="http://schemas.openxmlformats.org/officeDocument/2006/relationships/hyperlink" Target="https://login.consultant.ru/link/?req=doc&amp;base=LAW&amp;n=501392&amp;date=23.03.2026&amp;dst=101818&amp;field=134" TargetMode = "External"/><Relationship Id="rId186" Type="http://schemas.openxmlformats.org/officeDocument/2006/relationships/hyperlink" Target="https://login.consultant.ru/link/?req=doc&amp;base=LAW&amp;n=523521&amp;date=23.03.2026&amp;dst=101777&amp;field=134" TargetMode = "External"/><Relationship Id="rId187" Type="http://schemas.openxmlformats.org/officeDocument/2006/relationships/hyperlink" Target="https://login.consultant.ru/link/?req=doc&amp;base=LAW&amp;n=286780&amp;date=23.03.2026&amp;dst=100041&amp;field=134" TargetMode = "External"/><Relationship Id="rId188" Type="http://schemas.openxmlformats.org/officeDocument/2006/relationships/hyperlink" Target="https://login.consultant.ru/link/?req=doc&amp;base=LAW&amp;n=501392&amp;date=23.03.2026&amp;dst=101819&amp;field=134" TargetMode = "External"/><Relationship Id="rId189" Type="http://schemas.openxmlformats.org/officeDocument/2006/relationships/hyperlink" Target="https://login.consultant.ru/link/?req=doc&amp;base=LAW&amp;n=414681&amp;date=23.03.2026&amp;dst=100038&amp;field=134" TargetMode = "External"/><Relationship Id="rId190" Type="http://schemas.openxmlformats.org/officeDocument/2006/relationships/hyperlink" Target="https://login.consultant.ru/link/?req=doc&amp;base=LAW&amp;n=290544&amp;date=23.03.2026&amp;dst=100010&amp;field=134" TargetMode = "External"/><Relationship Id="rId191" Type="http://schemas.openxmlformats.org/officeDocument/2006/relationships/hyperlink" Target="https://login.consultant.ru/link/?req=doc&amp;base=LAW&amp;n=286780&amp;date=23.03.2026&amp;dst=100043&amp;field=134" TargetMode = "External"/><Relationship Id="rId192" Type="http://schemas.openxmlformats.org/officeDocument/2006/relationships/hyperlink" Target="https://login.consultant.ru/link/?req=doc&amp;base=LAW&amp;n=286780&amp;date=23.03.2026&amp;dst=100045&amp;field=134" TargetMode = "External"/><Relationship Id="rId193" Type="http://schemas.openxmlformats.org/officeDocument/2006/relationships/hyperlink" Target="https://login.consultant.ru/link/?req=doc&amp;base=LAW&amp;n=501392&amp;date=23.03.2026&amp;dst=101820&amp;field=134" TargetMode = "External"/><Relationship Id="rId194" Type="http://schemas.openxmlformats.org/officeDocument/2006/relationships/hyperlink" Target="https://login.consultant.ru/link/?req=doc&amp;base=LAW&amp;n=286780&amp;date=23.03.2026&amp;dst=100047&amp;field=134" TargetMode = "External"/><Relationship Id="rId195" Type="http://schemas.openxmlformats.org/officeDocument/2006/relationships/hyperlink" Target="https://login.consultant.ru/link/?req=doc&amp;base=LAW&amp;n=482908&amp;date=23.03.2026&amp;dst=100066&amp;field=134" TargetMode = "External"/><Relationship Id="rId196" Type="http://schemas.openxmlformats.org/officeDocument/2006/relationships/hyperlink" Target="https://login.consultant.ru/link/?req=doc&amp;base=LAW&amp;n=309517&amp;date=23.03.2026&amp;dst=100009&amp;field=134" TargetMode = "External"/><Relationship Id="rId197" Type="http://schemas.openxmlformats.org/officeDocument/2006/relationships/hyperlink" Target="https://login.consultant.ru/link/?req=doc&amp;base=LAW&amp;n=523521&amp;date=23.03.2026&amp;dst=101779&amp;field=134" TargetMode = "External"/><Relationship Id="rId198" Type="http://schemas.openxmlformats.org/officeDocument/2006/relationships/hyperlink" Target="https://login.consultant.ru/link/?req=doc&amp;base=LAW&amp;n=523521&amp;date=23.03.2026&amp;dst=101780&amp;field=134" TargetMode = "External"/><Relationship Id="rId199" Type="http://schemas.openxmlformats.org/officeDocument/2006/relationships/hyperlink" Target="https://login.consultant.ru/link/?req=doc&amp;base=LAW&amp;n=523521&amp;date=23.03.2026&amp;dst=101781&amp;field=134" TargetMode = "External"/><Relationship Id="rId200" Type="http://schemas.openxmlformats.org/officeDocument/2006/relationships/hyperlink" Target="https://login.consultant.ru/link/?req=doc&amp;base=LAW&amp;n=286780&amp;date=23.03.2026&amp;dst=100048&amp;field=134" TargetMode = "External"/><Relationship Id="rId201" Type="http://schemas.openxmlformats.org/officeDocument/2006/relationships/hyperlink" Target="https://login.consultant.ru/link/?req=doc&amp;base=LAW&amp;n=523521&amp;date=23.03.2026&amp;dst=101782&amp;field=134" TargetMode = "External"/><Relationship Id="rId202" Type="http://schemas.openxmlformats.org/officeDocument/2006/relationships/hyperlink" Target="https://login.consultant.ru/link/?req=doc&amp;base=LAW&amp;n=286780&amp;date=23.03.2026&amp;dst=100052&amp;field=134" TargetMode = "External"/><Relationship Id="rId203" Type="http://schemas.openxmlformats.org/officeDocument/2006/relationships/hyperlink" Target="https://login.consultant.ru/link/?req=doc&amp;base=LAW&amp;n=482908&amp;date=23.03.2026&amp;dst=100076&amp;field=134" TargetMode = "External"/><Relationship Id="rId204" Type="http://schemas.openxmlformats.org/officeDocument/2006/relationships/hyperlink" Target="https://login.consultant.ru/link/?req=doc&amp;base=LAW&amp;n=286780&amp;date=23.03.2026&amp;dst=100054&amp;field=134" TargetMode = "External"/><Relationship Id="rId205" Type="http://schemas.openxmlformats.org/officeDocument/2006/relationships/hyperlink" Target="https://login.consultant.ru/link/?req=doc&amp;base=LAW&amp;n=501392&amp;date=23.03.2026&amp;dst=101823&amp;field=134" TargetMode = "External"/><Relationship Id="rId206" Type="http://schemas.openxmlformats.org/officeDocument/2006/relationships/hyperlink" Target="https://login.consultant.ru/link/?req=doc&amp;base=LAW&amp;n=501392&amp;date=23.03.2026&amp;dst=101824&amp;field=134" TargetMode = "External"/><Relationship Id="rId207" Type="http://schemas.openxmlformats.org/officeDocument/2006/relationships/hyperlink" Target="https://login.consultant.ru/link/?req=doc&amp;base=LAW&amp;n=286780&amp;date=23.03.2026&amp;dst=100057&amp;field=134" TargetMode = "External"/><Relationship Id="rId208" Type="http://schemas.openxmlformats.org/officeDocument/2006/relationships/hyperlink" Target="https://login.consultant.ru/link/?req=doc&amp;base=LAW&amp;n=286780&amp;date=23.03.2026&amp;dst=100061&amp;field=134" TargetMode = "External"/><Relationship Id="rId209" Type="http://schemas.openxmlformats.org/officeDocument/2006/relationships/hyperlink" Target="https://login.consultant.ru/link/?req=doc&amp;base=LAW&amp;n=482908&amp;date=23.03.2026&amp;dst=100078&amp;field=134" TargetMode = "External"/><Relationship Id="rId210" Type="http://schemas.openxmlformats.org/officeDocument/2006/relationships/hyperlink" Target="https://login.consultant.ru/link/?req=doc&amp;base=LAW&amp;n=501392&amp;date=23.03.2026&amp;dst=101826&amp;field=134" TargetMode = "External"/><Relationship Id="rId211" Type="http://schemas.openxmlformats.org/officeDocument/2006/relationships/hyperlink" Target="https://login.consultant.ru/link/?req=doc&amp;base=LAW&amp;n=286780&amp;date=23.03.2026&amp;dst=100063&amp;field=134" TargetMode = "External"/><Relationship Id="rId212" Type="http://schemas.openxmlformats.org/officeDocument/2006/relationships/hyperlink" Target="https://login.consultant.ru/link/?req=doc&amp;base=LAW&amp;n=482908&amp;date=23.03.2026&amp;dst=100079&amp;field=134" TargetMode = "External"/><Relationship Id="rId213" Type="http://schemas.openxmlformats.org/officeDocument/2006/relationships/hyperlink" Target="https://login.consultant.ru/link/?req=doc&amp;base=LAW&amp;n=523521&amp;date=23.03.2026&amp;dst=101784&amp;field=134" TargetMode = "External"/><Relationship Id="rId214" Type="http://schemas.openxmlformats.org/officeDocument/2006/relationships/hyperlink" Target="https://login.consultant.ru/link/?req=doc&amp;base=LAW&amp;n=286780&amp;date=23.03.2026&amp;dst=100065&amp;field=134" TargetMode = "External"/><Relationship Id="rId215" Type="http://schemas.openxmlformats.org/officeDocument/2006/relationships/hyperlink" Target="https://login.consultant.ru/link/?req=doc&amp;base=LAW&amp;n=501392&amp;date=23.03.2026&amp;dst=101827&amp;field=134" TargetMode = "External"/><Relationship Id="rId216" Type="http://schemas.openxmlformats.org/officeDocument/2006/relationships/hyperlink" Target="https://login.consultant.ru/link/?req=doc&amp;base=LAW&amp;n=523521&amp;date=23.03.2026&amp;dst=101785&amp;field=134" TargetMode = "External"/><Relationship Id="rId217" Type="http://schemas.openxmlformats.org/officeDocument/2006/relationships/hyperlink" Target="https://login.consultant.ru/link/?req=doc&amp;base=LAW&amp;n=286780&amp;date=23.03.2026&amp;dst=100066&amp;field=134" TargetMode = "External"/><Relationship Id="rId218" Type="http://schemas.openxmlformats.org/officeDocument/2006/relationships/hyperlink" Target="https://login.consultant.ru/link/?req=doc&amp;base=LAW&amp;n=501392&amp;date=23.03.2026&amp;dst=101828&amp;field=134" TargetMode = "External"/><Relationship Id="rId219" Type="http://schemas.openxmlformats.org/officeDocument/2006/relationships/hyperlink" Target="https://login.consultant.ru/link/?req=doc&amp;base=LAW&amp;n=523521&amp;date=23.03.2026&amp;dst=101786&amp;field=134" TargetMode = "External"/><Relationship Id="rId220" Type="http://schemas.openxmlformats.org/officeDocument/2006/relationships/hyperlink" Target="https://login.consultant.ru/link/?req=doc&amp;base=LAW&amp;n=482908&amp;date=23.03.2026&amp;dst=100080&amp;field=134" TargetMode = "External"/><Relationship Id="rId221" Type="http://schemas.openxmlformats.org/officeDocument/2006/relationships/hyperlink" Target="https://login.consultant.ru/link/?req=doc&amp;base=LAW&amp;n=501392&amp;date=23.03.2026&amp;dst=101830&amp;field=134" TargetMode = "External"/><Relationship Id="rId222" Type="http://schemas.openxmlformats.org/officeDocument/2006/relationships/hyperlink" Target="https://login.consultant.ru/link/?req=doc&amp;base=LAW&amp;n=286780&amp;date=23.03.2026&amp;dst=100069&amp;field=134" TargetMode = "External"/><Relationship Id="rId223" Type="http://schemas.openxmlformats.org/officeDocument/2006/relationships/hyperlink" Target="https://login.consultant.ru/link/?req=doc&amp;base=LAW&amp;n=523521&amp;date=23.03.2026&amp;dst=101788&amp;field=134" TargetMode = "External"/><Relationship Id="rId224" Type="http://schemas.openxmlformats.org/officeDocument/2006/relationships/hyperlink" Target="https://login.consultant.ru/link/?req=doc&amp;base=LAW&amp;n=286780&amp;date=23.03.2026&amp;dst=100072&amp;field=134" TargetMode = "External"/><Relationship Id="rId225" Type="http://schemas.openxmlformats.org/officeDocument/2006/relationships/hyperlink" Target="https://login.consultant.ru/link/?req=doc&amp;base=LAW&amp;n=501392&amp;date=23.03.2026&amp;dst=101832&amp;field=134" TargetMode = "External"/><Relationship Id="rId226" Type="http://schemas.openxmlformats.org/officeDocument/2006/relationships/hyperlink" Target="https://login.consultant.ru/link/?req=doc&amp;base=LAW&amp;n=523521&amp;date=23.03.2026&amp;dst=101790&amp;field=134" TargetMode = "External"/><Relationship Id="rId227" Type="http://schemas.openxmlformats.org/officeDocument/2006/relationships/hyperlink" Target="https://login.consultant.ru/link/?req=doc&amp;base=LAW&amp;n=286780&amp;date=23.03.2026&amp;dst=100073&amp;field=134" TargetMode = "External"/><Relationship Id="rId228" Type="http://schemas.openxmlformats.org/officeDocument/2006/relationships/hyperlink" Target="https://login.consultant.ru/link/?req=doc&amp;base=LAW&amp;n=286780&amp;date=23.03.2026&amp;dst=100074&amp;field=134" TargetMode = "External"/><Relationship Id="rId229" Type="http://schemas.openxmlformats.org/officeDocument/2006/relationships/hyperlink" Target="https://login.consultant.ru/link/?req=doc&amp;base=LAW&amp;n=482908&amp;date=23.03.2026&amp;dst=100082&amp;field=134" TargetMode = "External"/><Relationship Id="rId230" Type="http://schemas.openxmlformats.org/officeDocument/2006/relationships/hyperlink" Target="https://login.consultant.ru/link/?req=doc&amp;base=LAW&amp;n=501392&amp;date=23.03.2026&amp;dst=101833&amp;field=134" TargetMode = "External"/><Relationship Id="rId231" Type="http://schemas.openxmlformats.org/officeDocument/2006/relationships/hyperlink" Target="https://login.consultant.ru/link/?req=doc&amp;base=LAW&amp;n=501392&amp;date=23.03.2026&amp;dst=101834&amp;field=134" TargetMode = "External"/><Relationship Id="rId232" Type="http://schemas.openxmlformats.org/officeDocument/2006/relationships/hyperlink" Target="https://login.consultant.ru/link/?req=doc&amp;base=LAW&amp;n=482908&amp;date=23.03.2026&amp;dst=100083&amp;field=134" TargetMode = "External"/><Relationship Id="rId233" Type="http://schemas.openxmlformats.org/officeDocument/2006/relationships/hyperlink" Target="https://login.consultant.ru/link/?req=doc&amp;base=LAW&amp;n=501392&amp;date=23.03.2026&amp;dst=101836&amp;field=134" TargetMode = "External"/><Relationship Id="rId234" Type="http://schemas.openxmlformats.org/officeDocument/2006/relationships/hyperlink" Target="https://login.consultant.ru/link/?req=doc&amp;base=LAW&amp;n=495181&amp;date=23.03.2026&amp;dst=103&amp;field=134" TargetMode = "External"/><Relationship Id="rId235" Type="http://schemas.openxmlformats.org/officeDocument/2006/relationships/hyperlink" Target="https://login.consultant.ru/link/?req=doc&amp;base=LAW&amp;n=501392&amp;date=23.03.2026&amp;dst=101837&amp;field=134" TargetMode = "External"/><Relationship Id="rId236" Type="http://schemas.openxmlformats.org/officeDocument/2006/relationships/hyperlink" Target="https://login.consultant.ru/link/?req=doc&amp;base=LAW&amp;n=416185&amp;date=23.03.2026&amp;dst=100030&amp;field=134" TargetMode = "External"/><Relationship Id="rId237" Type="http://schemas.openxmlformats.org/officeDocument/2006/relationships/hyperlink" Target="https://login.consultant.ru/link/?req=doc&amp;base=LAW&amp;n=416185&amp;date=23.03.2026&amp;dst=100034&amp;field=134" TargetMode = "External"/><Relationship Id="rId238" Type="http://schemas.openxmlformats.org/officeDocument/2006/relationships/hyperlink" Target="https://login.consultant.ru/link/?req=doc&amp;base=LAW&amp;n=416288&amp;date=23.03.2026&amp;dst=100008&amp;field=134" TargetMode = "External"/><Relationship Id="rId239" Type="http://schemas.openxmlformats.org/officeDocument/2006/relationships/hyperlink" Target="https://login.consultant.ru/link/?req=doc&amp;base=LAW&amp;n=494609&amp;date=23.03.2026&amp;dst=100069&amp;field=134" TargetMode = "External"/><Relationship Id="rId240" Type="http://schemas.openxmlformats.org/officeDocument/2006/relationships/hyperlink" Target="https://login.consultant.ru/link/?req=doc&amp;base=LAW&amp;n=494609&amp;date=23.03.2026&amp;dst=100071&amp;field=134" TargetMode = "External"/><Relationship Id="rId241" Type="http://schemas.openxmlformats.org/officeDocument/2006/relationships/hyperlink" Target="https://login.consultant.ru/link/?req=doc&amp;base=LAW&amp;n=494609&amp;date=23.03.2026&amp;dst=100072&amp;field=134" TargetMode = "External"/><Relationship Id="rId242" Type="http://schemas.openxmlformats.org/officeDocument/2006/relationships/hyperlink" Target="https://login.consultant.ru/link/?req=doc&amp;base=LAW&amp;n=494609&amp;date=23.03.2026&amp;dst=100073&amp;field=134" TargetMode = "External"/><Relationship Id="rId243" Type="http://schemas.openxmlformats.org/officeDocument/2006/relationships/hyperlink" Target="https://login.consultant.ru/link/?req=doc&amp;base=LAW&amp;n=501392&amp;date=23.03.2026&amp;dst=101838&amp;field=134" TargetMode = "External"/><Relationship Id="rId244" Type="http://schemas.openxmlformats.org/officeDocument/2006/relationships/hyperlink" Target="https://login.consultant.ru/link/?req=doc&amp;base=LAW&amp;n=416185&amp;date=23.03.2026&amp;dst=100036&amp;field=134" TargetMode = "External"/><Relationship Id="rId245" Type="http://schemas.openxmlformats.org/officeDocument/2006/relationships/hyperlink" Target="https://login.consultant.ru/link/?req=doc&amp;base=LAW&amp;n=389111&amp;date=23.03.2026&amp;dst=100235&amp;field=134" TargetMode = "External"/><Relationship Id="rId246" Type="http://schemas.openxmlformats.org/officeDocument/2006/relationships/hyperlink" Target="https://login.consultant.ru/link/?req=doc&amp;base=LAW&amp;n=501392&amp;date=23.03.2026&amp;dst=101840&amp;field=134" TargetMode = "External"/><Relationship Id="rId247" Type="http://schemas.openxmlformats.org/officeDocument/2006/relationships/hyperlink" Target="https://login.consultant.ru/link/?req=doc&amp;base=LAW&amp;n=431856&amp;date=23.03.2026&amp;dst=100023&amp;field=134" TargetMode = "External"/><Relationship Id="rId248" Type="http://schemas.openxmlformats.org/officeDocument/2006/relationships/hyperlink" Target="https://login.consultant.ru/link/?req=doc&amp;base=LAW&amp;n=501392&amp;date=23.03.2026&amp;dst=101841&amp;field=134" TargetMode = "External"/><Relationship Id="rId249" Type="http://schemas.openxmlformats.org/officeDocument/2006/relationships/hyperlink" Target="https://login.consultant.ru/link/?req=doc&amp;base=LAW&amp;n=501392&amp;date=23.03.2026&amp;dst=101842&amp;field=134" TargetMode = "External"/><Relationship Id="rId250" Type="http://schemas.openxmlformats.org/officeDocument/2006/relationships/hyperlink" Target="https://login.consultant.ru/link/?req=doc&amp;base=LAW&amp;n=501392&amp;date=23.03.2026&amp;dst=101843&amp;field=134" TargetMode = "External"/><Relationship Id="rId251" Type="http://schemas.openxmlformats.org/officeDocument/2006/relationships/hyperlink" Target="https://login.consultant.ru/link/?req=doc&amp;base=LAW&amp;n=286780&amp;date=23.03.2026&amp;dst=100078&amp;field=134" TargetMode = "External"/><Relationship Id="rId252" Type="http://schemas.openxmlformats.org/officeDocument/2006/relationships/hyperlink" Target="https://login.consultant.ru/link/?req=doc&amp;base=LAW&amp;n=501392&amp;date=23.03.2026&amp;dst=101845&amp;field=134" TargetMode = "External"/><Relationship Id="rId253" Type="http://schemas.openxmlformats.org/officeDocument/2006/relationships/hyperlink" Target="https://login.consultant.ru/link/?req=doc&amp;base=LAW&amp;n=523521&amp;date=23.03.2026&amp;dst=101791&amp;field=134" TargetMode = "External"/><Relationship Id="rId254" Type="http://schemas.openxmlformats.org/officeDocument/2006/relationships/hyperlink" Target="https://login.consultant.ru/link/?req=doc&amp;base=LAW&amp;n=286780&amp;date=23.03.2026&amp;dst=100079&amp;field=134" TargetMode = "External"/><Relationship Id="rId255" Type="http://schemas.openxmlformats.org/officeDocument/2006/relationships/hyperlink" Target="https://login.consultant.ru/link/?req=doc&amp;base=LAW&amp;n=482908&amp;date=23.03.2026&amp;dst=100085&amp;field=134" TargetMode = "External"/><Relationship Id="rId256" Type="http://schemas.openxmlformats.org/officeDocument/2006/relationships/hyperlink" Target="https://login.consultant.ru/link/?req=doc&amp;base=LAW&amp;n=482908&amp;date=23.03.2026&amp;dst=100087&amp;field=134" TargetMode = "External"/><Relationship Id="rId257" Type="http://schemas.openxmlformats.org/officeDocument/2006/relationships/hyperlink" Target="https://login.consultant.ru/link/?req=doc&amp;base=LAW&amp;n=286780&amp;date=23.03.2026&amp;dst=100081&amp;field=134" TargetMode = "External"/><Relationship Id="rId258" Type="http://schemas.openxmlformats.org/officeDocument/2006/relationships/hyperlink" Target="https://login.consultant.ru/link/?req=doc&amp;base=LAW&amp;n=286780&amp;date=23.03.2026&amp;dst=100087&amp;field=134" TargetMode = "External"/><Relationship Id="rId259" Type="http://schemas.openxmlformats.org/officeDocument/2006/relationships/hyperlink" Target="https://login.consultant.ru/link/?req=doc&amp;base=LAW&amp;n=501392&amp;date=23.03.2026&amp;dst=101847&amp;field=134" TargetMode = "External"/><Relationship Id="rId260" Type="http://schemas.openxmlformats.org/officeDocument/2006/relationships/hyperlink" Target="https://login.consultant.ru/link/?req=doc&amp;base=LAW&amp;n=431856&amp;date=23.03.2026&amp;dst=100024&amp;field=134" TargetMode = "External"/><Relationship Id="rId261" Type="http://schemas.openxmlformats.org/officeDocument/2006/relationships/hyperlink" Target="https://login.consultant.ru/link/?req=doc&amp;base=LAW&amp;n=494609&amp;date=23.03.2026&amp;dst=100074&amp;field=134" TargetMode = "External"/><Relationship Id="rId262" Type="http://schemas.openxmlformats.org/officeDocument/2006/relationships/hyperlink" Target="https://login.consultant.ru/link/?req=doc&amp;base=LAW&amp;n=523521&amp;date=23.03.2026&amp;dst=101792&amp;field=134" TargetMode = "External"/><Relationship Id="rId263" Type="http://schemas.openxmlformats.org/officeDocument/2006/relationships/hyperlink" Target="https://login.consultant.ru/link/?req=doc&amp;base=LAW&amp;n=501392&amp;date=23.03.2026&amp;dst=101848&amp;field=134" TargetMode = "External"/><Relationship Id="rId264" Type="http://schemas.openxmlformats.org/officeDocument/2006/relationships/hyperlink" Target="https://login.consultant.ru/link/?req=doc&amp;base=LAW&amp;n=501392&amp;date=23.03.2026&amp;dst=101849&amp;field=134" TargetMode = "External"/><Relationship Id="rId265" Type="http://schemas.openxmlformats.org/officeDocument/2006/relationships/hyperlink" Target="https://login.consultant.ru/link/?req=doc&amp;base=LAW&amp;n=523521&amp;date=23.03.2026&amp;dst=101794&amp;field=134" TargetMode = "External"/><Relationship Id="rId266" Type="http://schemas.openxmlformats.org/officeDocument/2006/relationships/hyperlink" Target="https://login.consultant.ru/link/?req=doc&amp;base=LAW&amp;n=517300&amp;date=23.03.2026&amp;dst=663&amp;field=134" TargetMode = "External"/><Relationship Id="rId267" Type="http://schemas.openxmlformats.org/officeDocument/2006/relationships/hyperlink" Target="https://login.consultant.ru/link/?req=doc&amp;base=LAW&amp;n=523521&amp;date=23.03.2026&amp;dst=101796&amp;field=134" TargetMode = "External"/><Relationship Id="rId268" Type="http://schemas.openxmlformats.org/officeDocument/2006/relationships/hyperlink" Target="https://login.consultant.ru/link/?req=doc&amp;base=LAW&amp;n=517300&amp;date=23.03.2026&amp;dst=664&amp;field=134" TargetMode = "External"/><Relationship Id="rId269" Type="http://schemas.openxmlformats.org/officeDocument/2006/relationships/hyperlink" Target="https://login.consultant.ru/link/?req=doc&amp;base=LAW&amp;n=501392&amp;date=23.03.2026&amp;dst=101857&amp;field=134" TargetMode = "External"/><Relationship Id="rId270" Type="http://schemas.openxmlformats.org/officeDocument/2006/relationships/hyperlink" Target="https://login.consultant.ru/link/?req=doc&amp;base=LAW&amp;n=523521&amp;date=23.03.2026&amp;dst=101798&amp;field=134" TargetMode = "External"/><Relationship Id="rId271" Type="http://schemas.openxmlformats.org/officeDocument/2006/relationships/hyperlink" Target="https://login.consultant.ru/link/?req=doc&amp;base=LAW&amp;n=517300&amp;date=23.03.2026&amp;dst=665&amp;field=134" TargetMode = "External"/><Relationship Id="rId272" Type="http://schemas.openxmlformats.org/officeDocument/2006/relationships/hyperlink" Target="https://login.consultant.ru/link/?req=doc&amp;base=LAW&amp;n=523521&amp;date=23.03.2026&amp;dst=101799&amp;field=134" TargetMode = "External"/><Relationship Id="rId273" Type="http://schemas.openxmlformats.org/officeDocument/2006/relationships/hyperlink" Target="https://login.consultant.ru/link/?req=doc&amp;base=LAW&amp;n=517300&amp;date=23.03.2026&amp;dst=666&amp;field=134" TargetMode = "External"/><Relationship Id="rId274" Type="http://schemas.openxmlformats.org/officeDocument/2006/relationships/hyperlink" Target="https://login.consultant.ru/link/?req=doc&amp;base=LAW&amp;n=523521&amp;date=23.03.2026&amp;dst=101800&amp;field=134" TargetMode = "External"/><Relationship Id="rId275" Type="http://schemas.openxmlformats.org/officeDocument/2006/relationships/hyperlink" Target="https://login.consultant.ru/link/?req=doc&amp;base=LAW&amp;n=517300&amp;date=23.03.2026&amp;dst=667&amp;field=134" TargetMode = "External"/><Relationship Id="rId276" Type="http://schemas.openxmlformats.org/officeDocument/2006/relationships/hyperlink" Target="https://login.consultant.ru/link/?req=doc&amp;base=LAW&amp;n=286780&amp;date=23.03.2026&amp;dst=100091&amp;field=134" TargetMode = "External"/><Relationship Id="rId277" Type="http://schemas.openxmlformats.org/officeDocument/2006/relationships/hyperlink" Target="https://login.consultant.ru/link/?req=doc&amp;base=LAW&amp;n=482908&amp;date=23.03.2026&amp;dst=100098&amp;field=134" TargetMode = "External"/><Relationship Id="rId278" Type="http://schemas.openxmlformats.org/officeDocument/2006/relationships/hyperlink" Target="https://login.consultant.ru/link/?req=doc&amp;base=LAW&amp;n=523521&amp;date=23.03.2026&amp;dst=101801&amp;field=134" TargetMode = "External"/><Relationship Id="rId279" Type="http://schemas.openxmlformats.org/officeDocument/2006/relationships/hyperlink" Target="https://login.consultant.ru/link/?req=doc&amp;base=LAW&amp;n=517300&amp;date=23.03.2026&amp;dst=668&amp;field=134" TargetMode = "External"/><Relationship Id="rId280" Type="http://schemas.openxmlformats.org/officeDocument/2006/relationships/hyperlink" Target="https://login.consultant.ru/link/?req=doc&amp;base=LAW&amp;n=286780&amp;date=23.03.2026&amp;dst=100092&amp;field=134" TargetMode = "External"/><Relationship Id="rId281" Type="http://schemas.openxmlformats.org/officeDocument/2006/relationships/hyperlink" Target="https://login.consultant.ru/link/?req=doc&amp;base=LAW&amp;n=482908&amp;date=23.03.2026&amp;dst=100099&amp;field=134" TargetMode = "External"/><Relationship Id="rId282" Type="http://schemas.openxmlformats.org/officeDocument/2006/relationships/hyperlink" Target="https://login.consultant.ru/link/?req=doc&amp;base=LAW&amp;n=501392&amp;date=23.03.2026&amp;dst=101858&amp;field=134" TargetMode = "External"/><Relationship Id="rId283" Type="http://schemas.openxmlformats.org/officeDocument/2006/relationships/hyperlink" Target="https://login.consultant.ru/link/?req=doc&amp;base=LAW&amp;n=523521&amp;date=23.03.2026&amp;dst=101803&amp;field=134" TargetMode = "External"/><Relationship Id="rId284" Type="http://schemas.openxmlformats.org/officeDocument/2006/relationships/hyperlink" Target="https://login.consultant.ru/link/?req=doc&amp;base=LAW&amp;n=517300&amp;date=23.03.2026&amp;dst=669&amp;field=134" TargetMode = "External"/><Relationship Id="rId285" Type="http://schemas.openxmlformats.org/officeDocument/2006/relationships/hyperlink" Target="https://login.consultant.ru/link/?req=doc&amp;base=LAW&amp;n=523521&amp;date=23.03.2026&amp;dst=101804&amp;field=134" TargetMode = "External"/><Relationship Id="rId286" Type="http://schemas.openxmlformats.org/officeDocument/2006/relationships/hyperlink" Target="https://login.consultant.ru/link/?req=doc&amp;base=LAW&amp;n=517300&amp;date=23.03.2026&amp;dst=670&amp;field=134" TargetMode = "External"/><Relationship Id="rId287" Type="http://schemas.openxmlformats.org/officeDocument/2006/relationships/hyperlink" Target="https://login.consultant.ru/link/?req=doc&amp;base=LAW&amp;n=286780&amp;date=23.03.2026&amp;dst=100094&amp;field=134" TargetMode = "External"/><Relationship Id="rId288" Type="http://schemas.openxmlformats.org/officeDocument/2006/relationships/hyperlink" Target="https://login.consultant.ru/link/?req=doc&amp;base=LAW&amp;n=482908&amp;date=23.03.2026&amp;dst=100101&amp;field=134" TargetMode = "External"/><Relationship Id="rId289" Type="http://schemas.openxmlformats.org/officeDocument/2006/relationships/hyperlink" Target="https://login.consultant.ru/link/?req=doc&amp;base=LAW&amp;n=523521&amp;date=23.03.2026&amp;dst=101806&amp;field=134" TargetMode = "External"/><Relationship Id="rId290" Type="http://schemas.openxmlformats.org/officeDocument/2006/relationships/hyperlink" Target="https://login.consultant.ru/link/?req=doc&amp;base=LAW&amp;n=517300&amp;date=23.03.2026&amp;dst=671&amp;field=134" TargetMode = "External"/><Relationship Id="rId291" Type="http://schemas.openxmlformats.org/officeDocument/2006/relationships/hyperlink" Target="https://login.consultant.ru/link/?req=doc&amp;base=LAW&amp;n=482908&amp;date=23.03.2026&amp;dst=100102&amp;field=134" TargetMode = "External"/><Relationship Id="rId292" Type="http://schemas.openxmlformats.org/officeDocument/2006/relationships/hyperlink" Target="https://login.consultant.ru/link/?req=doc&amp;base=LAW&amp;n=482908&amp;date=23.03.2026&amp;dst=100104&amp;field=134" TargetMode = "External"/><Relationship Id="rId293" Type="http://schemas.openxmlformats.org/officeDocument/2006/relationships/hyperlink" Target="https://login.consultant.ru/link/?req=doc&amp;base=LAW&amp;n=523521&amp;date=23.03.2026&amp;dst=101807&amp;field=134" TargetMode = "External"/><Relationship Id="rId294" Type="http://schemas.openxmlformats.org/officeDocument/2006/relationships/hyperlink" Target="https://login.consultant.ru/link/?req=doc&amp;base=LAW&amp;n=517300&amp;date=23.03.2026&amp;dst=672&amp;field=134" TargetMode = "External"/><Relationship Id="rId295" Type="http://schemas.openxmlformats.org/officeDocument/2006/relationships/hyperlink" Target="https://login.consultant.ru/link/?req=doc&amp;base=LAW&amp;n=286780&amp;date=23.03.2026&amp;dst=100096&amp;field=134" TargetMode = "External"/><Relationship Id="rId296" Type="http://schemas.openxmlformats.org/officeDocument/2006/relationships/hyperlink" Target="https://login.consultant.ru/link/?req=doc&amp;base=LAW&amp;n=523521&amp;date=23.03.2026&amp;dst=101808&amp;field=134" TargetMode = "External"/><Relationship Id="rId297" Type="http://schemas.openxmlformats.org/officeDocument/2006/relationships/hyperlink" Target="https://login.consultant.ru/link/?req=doc&amp;base=LAW&amp;n=517300&amp;date=23.03.2026&amp;dst=673&amp;field=134" TargetMode = "External"/><Relationship Id="rId298" Type="http://schemas.openxmlformats.org/officeDocument/2006/relationships/hyperlink" Target="https://login.consultant.ru/link/?req=doc&amp;base=LAW&amp;n=523521&amp;date=23.03.2026&amp;dst=101809&amp;field=134" TargetMode = "External"/><Relationship Id="rId299" Type="http://schemas.openxmlformats.org/officeDocument/2006/relationships/hyperlink" Target="https://login.consultant.ru/link/?req=doc&amp;base=LAW&amp;n=517300&amp;date=23.03.2026&amp;dst=674&amp;field=134" TargetMode = "External"/><Relationship Id="rId300" Type="http://schemas.openxmlformats.org/officeDocument/2006/relationships/hyperlink" Target="https://login.consultant.ru/link/?req=doc&amp;base=LAW&amp;n=286780&amp;date=23.03.2026&amp;dst=100098&amp;field=134" TargetMode = "External"/><Relationship Id="rId301" Type="http://schemas.openxmlformats.org/officeDocument/2006/relationships/hyperlink" Target="https://login.consultant.ru/link/?req=doc&amp;base=LAW&amp;n=431856&amp;date=23.03.2026&amp;dst=100025&amp;field=134" TargetMode = "External"/><Relationship Id="rId302" Type="http://schemas.openxmlformats.org/officeDocument/2006/relationships/hyperlink" Target="https://login.consultant.ru/link/?req=doc&amp;base=LAW&amp;n=523521&amp;date=23.03.2026&amp;dst=101810&amp;field=134" TargetMode = "External"/><Relationship Id="rId303" Type="http://schemas.openxmlformats.org/officeDocument/2006/relationships/hyperlink" Target="https://login.consultant.ru/link/?req=doc&amp;base=LAW&amp;n=517300&amp;date=23.03.2026&amp;dst=675&amp;field=134" TargetMode = "External"/><Relationship Id="rId304" Type="http://schemas.openxmlformats.org/officeDocument/2006/relationships/hyperlink" Target="https://login.consultant.ru/link/?req=doc&amp;base=LAW&amp;n=286780&amp;date=23.03.2026&amp;dst=100100&amp;field=134" TargetMode = "External"/><Relationship Id="rId305" Type="http://schemas.openxmlformats.org/officeDocument/2006/relationships/hyperlink" Target="https://login.consultant.ru/link/?req=doc&amp;base=LAW&amp;n=482908&amp;date=23.03.2026&amp;dst=100105&amp;field=134" TargetMode = "External"/><Relationship Id="rId306" Type="http://schemas.openxmlformats.org/officeDocument/2006/relationships/hyperlink" Target="https://login.consultant.ru/link/?req=doc&amp;base=LAW&amp;n=523521&amp;date=23.03.2026&amp;dst=101811&amp;field=134" TargetMode = "External"/><Relationship Id="rId307" Type="http://schemas.openxmlformats.org/officeDocument/2006/relationships/hyperlink" Target="https://login.consultant.ru/link/?req=doc&amp;base=LAW&amp;n=517300&amp;date=23.03.2026&amp;dst=676&amp;field=134" TargetMode = "External"/><Relationship Id="rId308" Type="http://schemas.openxmlformats.org/officeDocument/2006/relationships/hyperlink" Target="https://login.consultant.ru/link/?req=doc&amp;base=LAW&amp;n=523521&amp;date=23.03.2026&amp;dst=101813&amp;field=134" TargetMode = "External"/><Relationship Id="rId309" Type="http://schemas.openxmlformats.org/officeDocument/2006/relationships/hyperlink" Target="https://login.consultant.ru/link/?req=doc&amp;base=LAW&amp;n=286780&amp;date=23.03.2026&amp;dst=100102&amp;field=134" TargetMode = "External"/><Relationship Id="rId310" Type="http://schemas.openxmlformats.org/officeDocument/2006/relationships/hyperlink" Target="https://login.consultant.ru/link/?req=doc&amp;base=LAW&amp;n=482908&amp;date=23.03.2026&amp;dst=100107&amp;field=134" TargetMode = "External"/><Relationship Id="rId311" Type="http://schemas.openxmlformats.org/officeDocument/2006/relationships/hyperlink" Target="https://login.consultant.ru/link/?req=doc&amp;base=LAW&amp;n=523521&amp;date=23.03.2026&amp;dst=101815&amp;field=134" TargetMode = "External"/><Relationship Id="rId312" Type="http://schemas.openxmlformats.org/officeDocument/2006/relationships/hyperlink" Target="https://login.consultant.ru/link/?req=doc&amp;base=LAW&amp;n=501392&amp;date=23.03.2026&amp;dst=101859&amp;field=134" TargetMode = "External"/><Relationship Id="rId313" Type="http://schemas.openxmlformats.org/officeDocument/2006/relationships/hyperlink" Target="https://login.consultant.ru/link/?req=doc&amp;base=LAW&amp;n=482908&amp;date=23.03.2026&amp;dst=100108&amp;field=134" TargetMode = "External"/><Relationship Id="rId314" Type="http://schemas.openxmlformats.org/officeDocument/2006/relationships/hyperlink" Target="https://login.consultant.ru/link/?req=doc&amp;base=LAW&amp;n=286780&amp;date=23.03.2026&amp;dst=100104&amp;field=134" TargetMode = "External"/><Relationship Id="rId315" Type="http://schemas.openxmlformats.org/officeDocument/2006/relationships/hyperlink" Target="https://login.consultant.ru/link/?req=doc&amp;base=LAW&amp;n=286780&amp;date=23.03.2026&amp;dst=100106&amp;field=134" TargetMode = "External"/><Relationship Id="rId316" Type="http://schemas.openxmlformats.org/officeDocument/2006/relationships/hyperlink" Target="https://login.consultant.ru/link/?req=doc&amp;base=LAW&amp;n=286780&amp;date=23.03.2026&amp;dst=100108&amp;field=134" TargetMode = "External"/><Relationship Id="rId317" Type="http://schemas.openxmlformats.org/officeDocument/2006/relationships/hyperlink" Target="https://login.consultant.ru/link/?req=doc&amp;base=LAW&amp;n=523521&amp;date=23.03.2026&amp;dst=101816&amp;field=134" TargetMode = "External"/><Relationship Id="rId318" Type="http://schemas.openxmlformats.org/officeDocument/2006/relationships/hyperlink" Target="https://login.consultant.ru/link/?req=doc&amp;base=LAW&amp;n=482908&amp;date=23.03.2026&amp;dst=100111&amp;field=134" TargetMode = "External"/><Relationship Id="rId319" Type="http://schemas.openxmlformats.org/officeDocument/2006/relationships/hyperlink" Target="https://login.consultant.ru/link/?req=doc&amp;base=LAW&amp;n=286780&amp;date=23.03.2026&amp;dst=100111&amp;field=134" TargetMode = "External"/><Relationship Id="rId320" Type="http://schemas.openxmlformats.org/officeDocument/2006/relationships/hyperlink" Target="https://login.consultant.ru/link/?req=doc&amp;base=LAW&amp;n=523521&amp;date=23.03.2026&amp;dst=101817&amp;field=134" TargetMode = "External"/><Relationship Id="rId321" Type="http://schemas.openxmlformats.org/officeDocument/2006/relationships/hyperlink" Target="https://login.consultant.ru/link/?req=doc&amp;base=LAW&amp;n=482908&amp;date=23.03.2026&amp;dst=100112&amp;field=134" TargetMode = "External"/><Relationship Id="rId322" Type="http://schemas.openxmlformats.org/officeDocument/2006/relationships/hyperlink" Target="https://login.consultant.ru/link/?req=doc&amp;base=LAW&amp;n=286780&amp;date=23.03.2026&amp;dst=100113&amp;field=134" TargetMode = "External"/><Relationship Id="rId323" Type="http://schemas.openxmlformats.org/officeDocument/2006/relationships/hyperlink" Target="https://login.consultant.ru/link/?req=doc&amp;base=LAW&amp;n=286780&amp;date=23.03.2026&amp;dst=100116&amp;field=134" TargetMode = "External"/><Relationship Id="rId324" Type="http://schemas.openxmlformats.org/officeDocument/2006/relationships/hyperlink" Target="https://login.consultant.ru/link/?req=doc&amp;base=LAW&amp;n=523521&amp;date=23.03.2026&amp;dst=101820&amp;field=134" TargetMode = "External"/><Relationship Id="rId325" Type="http://schemas.openxmlformats.org/officeDocument/2006/relationships/hyperlink" Target="https://login.consultant.ru/link/?req=doc&amp;base=LAW&amp;n=517300&amp;date=23.03.2026&amp;dst=677&amp;field=134" TargetMode = "External"/><Relationship Id="rId326" Type="http://schemas.openxmlformats.org/officeDocument/2006/relationships/hyperlink" Target="https://login.consultant.ru/link/?req=doc&amp;base=LAW&amp;n=482908&amp;date=23.03.2026&amp;dst=100116&amp;field=134" TargetMode = "External"/><Relationship Id="rId327" Type="http://schemas.openxmlformats.org/officeDocument/2006/relationships/hyperlink" Target="https://login.consultant.ru/link/?req=doc&amp;base=LAW&amp;n=501392&amp;date=23.03.2026&amp;dst=101860&amp;field=134" TargetMode = "External"/><Relationship Id="rId328" Type="http://schemas.openxmlformats.org/officeDocument/2006/relationships/hyperlink" Target="https://login.consultant.ru/link/?req=doc&amp;base=LAW&amp;n=482908&amp;date=23.03.2026&amp;dst=100117&amp;field=134" TargetMode = "External"/><Relationship Id="rId329" Type="http://schemas.openxmlformats.org/officeDocument/2006/relationships/hyperlink" Target="https://login.consultant.ru/link/?req=doc&amp;base=LAW&amp;n=523521&amp;date=23.03.2026&amp;dst=101821&amp;field=134" TargetMode = "External"/><Relationship Id="rId330" Type="http://schemas.openxmlformats.org/officeDocument/2006/relationships/hyperlink" Target="https://login.consultant.ru/link/?req=doc&amp;base=LAW&amp;n=517300&amp;date=23.03.2026&amp;dst=678&amp;field=134" TargetMode = "External"/><Relationship Id="rId331" Type="http://schemas.openxmlformats.org/officeDocument/2006/relationships/hyperlink" Target="https://login.consultant.ru/link/?req=doc&amp;base=LAW&amp;n=286780&amp;date=23.03.2026&amp;dst=100118&amp;field=134" TargetMode = "External"/><Relationship Id="rId332" Type="http://schemas.openxmlformats.org/officeDocument/2006/relationships/hyperlink" Target="https://login.consultant.ru/link/?req=doc&amp;base=LAW&amp;n=286780&amp;date=23.03.2026&amp;dst=100123&amp;field=134" TargetMode = "External"/><Relationship Id="rId333" Type="http://schemas.openxmlformats.org/officeDocument/2006/relationships/hyperlink" Target="https://login.consultant.ru/link/?req=doc&amp;base=LAW&amp;n=286780&amp;date=23.03.2026&amp;dst=100128&amp;field=134" TargetMode = "External"/><Relationship Id="rId334" Type="http://schemas.openxmlformats.org/officeDocument/2006/relationships/hyperlink" Target="https://login.consultant.ru/link/?req=doc&amp;base=LAW&amp;n=286780&amp;date=23.03.2026&amp;dst=100129&amp;field=134" TargetMode = "External"/><Relationship Id="rId335" Type="http://schemas.openxmlformats.org/officeDocument/2006/relationships/hyperlink" Target="https://login.consultant.ru/link/?req=doc&amp;base=LAW&amp;n=482908&amp;date=23.03.2026&amp;dst=100119&amp;field=134" TargetMode = "External"/><Relationship Id="rId336" Type="http://schemas.openxmlformats.org/officeDocument/2006/relationships/hyperlink" Target="https://login.consultant.ru/link/?req=doc&amp;base=LAW&amp;n=482908&amp;date=23.03.2026&amp;dst=100120&amp;field=134" TargetMode = "External"/><Relationship Id="rId337" Type="http://schemas.openxmlformats.org/officeDocument/2006/relationships/hyperlink" Target="https://login.consultant.ru/link/?req=doc&amp;base=LAW&amp;n=523521&amp;date=23.03.2026&amp;dst=101822&amp;field=134" TargetMode = "External"/><Relationship Id="rId338" Type="http://schemas.openxmlformats.org/officeDocument/2006/relationships/hyperlink" Target="https://login.consultant.ru/link/?req=doc&amp;base=LAW&amp;n=517300&amp;date=23.03.2026&amp;dst=679&amp;field=134" TargetMode = "External"/><Relationship Id="rId339" Type="http://schemas.openxmlformats.org/officeDocument/2006/relationships/hyperlink" Target="https://login.consultant.ru/link/?req=doc&amp;base=LAW&amp;n=286780&amp;date=23.03.2026&amp;dst=100131&amp;field=134" TargetMode = "External"/><Relationship Id="rId340" Type="http://schemas.openxmlformats.org/officeDocument/2006/relationships/hyperlink" Target="https://login.consultant.ru/link/?req=doc&amp;base=LAW&amp;n=523521&amp;date=23.03.2026&amp;dst=101823&amp;field=134" TargetMode = "External"/><Relationship Id="rId341" Type="http://schemas.openxmlformats.org/officeDocument/2006/relationships/hyperlink" Target="https://login.consultant.ru/link/?req=doc&amp;base=LAW&amp;n=517300&amp;date=23.03.2026&amp;dst=680&amp;field=134" TargetMode = "External"/><Relationship Id="rId342" Type="http://schemas.openxmlformats.org/officeDocument/2006/relationships/hyperlink" Target="https://login.consultant.ru/link/?req=doc&amp;base=LAW&amp;n=286780&amp;date=23.03.2026&amp;dst=100133&amp;field=134" TargetMode = "External"/><Relationship Id="rId343" Type="http://schemas.openxmlformats.org/officeDocument/2006/relationships/hyperlink" Target="https://login.consultant.ru/link/?req=doc&amp;base=LAW&amp;n=482908&amp;date=23.03.2026&amp;dst=100122&amp;field=134" TargetMode = "External"/><Relationship Id="rId344" Type="http://schemas.openxmlformats.org/officeDocument/2006/relationships/hyperlink" Target="https://login.consultant.ru/link/?req=doc&amp;base=LAW&amp;n=482908&amp;date=23.03.2026&amp;dst=100124&amp;field=134" TargetMode = "External"/><Relationship Id="rId345" Type="http://schemas.openxmlformats.org/officeDocument/2006/relationships/hyperlink" Target="https://login.consultant.ru/link/?req=doc&amp;base=LAW&amp;n=501392&amp;date=23.03.2026&amp;dst=101862&amp;field=134" TargetMode = "External"/><Relationship Id="rId346" Type="http://schemas.openxmlformats.org/officeDocument/2006/relationships/hyperlink" Target="https://login.consultant.ru/link/?req=doc&amp;base=LAW&amp;n=501392&amp;date=23.03.2026&amp;dst=101863&amp;field=134" TargetMode = "External"/><Relationship Id="rId347" Type="http://schemas.openxmlformats.org/officeDocument/2006/relationships/hyperlink" Target="https://login.consultant.ru/link/?req=doc&amp;base=LAW&amp;n=411577&amp;date=23.03.2026&amp;dst=100184&amp;field=134" TargetMode = "External"/><Relationship Id="rId348" Type="http://schemas.openxmlformats.org/officeDocument/2006/relationships/hyperlink" Target="https://login.consultant.ru/link/?req=doc&amp;base=LAW&amp;n=411577&amp;date=23.03.2026&amp;dst=100187&amp;field=134" TargetMode = "External"/><Relationship Id="rId349" Type="http://schemas.openxmlformats.org/officeDocument/2006/relationships/hyperlink" Target="https://login.consultant.ru/link/?req=doc&amp;base=LAW&amp;n=501392&amp;date=23.03.2026&amp;dst=101865&amp;field=134" TargetMode = "External"/><Relationship Id="rId350" Type="http://schemas.openxmlformats.org/officeDocument/2006/relationships/hyperlink" Target="https://login.consultant.ru/link/?req=doc&amp;base=LAW&amp;n=286780&amp;date=23.03.2026&amp;dst=100137&amp;field=134" TargetMode = "External"/><Relationship Id="rId351" Type="http://schemas.openxmlformats.org/officeDocument/2006/relationships/hyperlink" Target="https://login.consultant.ru/link/?req=doc&amp;base=LAW&amp;n=449446&amp;date=23.03.2026&amp;dst=100322&amp;field=134" TargetMode = "External"/><Relationship Id="rId352" Type="http://schemas.openxmlformats.org/officeDocument/2006/relationships/hyperlink" Target="https://login.consultant.ru/link/?req=doc&amp;base=LAW&amp;n=286780&amp;date=23.03.2026&amp;dst=100138&amp;field=134" TargetMode = "External"/><Relationship Id="rId353" Type="http://schemas.openxmlformats.org/officeDocument/2006/relationships/hyperlink" Target="https://login.consultant.ru/link/?req=doc&amp;base=LAW&amp;n=449446&amp;date=23.03.2026&amp;dst=100323&amp;field=134" TargetMode = "External"/><Relationship Id="rId354" Type="http://schemas.openxmlformats.org/officeDocument/2006/relationships/hyperlink" Target="https://login.consultant.ru/link/?req=doc&amp;base=LAW&amp;n=506719&amp;date=23.03.2026&amp;dst=100015&amp;field=134" TargetMode = "External"/><Relationship Id="rId355" Type="http://schemas.openxmlformats.org/officeDocument/2006/relationships/hyperlink" Target="https://login.consultant.ru/link/?req=doc&amp;base=LAW&amp;n=482908&amp;date=23.03.2026&amp;dst=100128&amp;field=134" TargetMode = "External"/><Relationship Id="rId356" Type="http://schemas.openxmlformats.org/officeDocument/2006/relationships/hyperlink" Target="https://login.consultant.ru/link/?req=doc&amp;base=LAW&amp;n=482908&amp;date=23.03.2026&amp;dst=100129&amp;field=134" TargetMode = "External"/><Relationship Id="rId357" Type="http://schemas.openxmlformats.org/officeDocument/2006/relationships/hyperlink" Target="https://login.consultant.ru/link/?req=doc&amp;base=LAW&amp;n=286780&amp;date=23.03.2026&amp;dst=100141&amp;field=134" TargetMode = "External"/><Relationship Id="rId358" Type="http://schemas.openxmlformats.org/officeDocument/2006/relationships/hyperlink" Target="https://login.consultant.ru/link/?req=doc&amp;base=LAW&amp;n=477695&amp;date=23.03.2026&amp;dst=100011&amp;field=134" TargetMode = "External"/><Relationship Id="rId359" Type="http://schemas.openxmlformats.org/officeDocument/2006/relationships/hyperlink" Target="https://login.consultant.ru/link/?req=doc&amp;base=LAW&amp;n=482908&amp;date=23.03.2026&amp;dst=100131&amp;field=134" TargetMode = "External"/><Relationship Id="rId360" Type="http://schemas.openxmlformats.org/officeDocument/2006/relationships/hyperlink" Target="https://login.consultant.ru/link/?req=doc&amp;base=LAW&amp;n=482908&amp;date=23.03.2026&amp;dst=100133&amp;field=134" TargetMode = "External"/><Relationship Id="rId361" Type="http://schemas.openxmlformats.org/officeDocument/2006/relationships/hyperlink" Target="https://login.consultant.ru/link/?req=doc&amp;base=LAW&amp;n=482908&amp;date=23.03.2026&amp;dst=100134&amp;field=134" TargetMode = "External"/><Relationship Id="rId362" Type="http://schemas.openxmlformats.org/officeDocument/2006/relationships/hyperlink" Target="https://login.consultant.ru/link/?req=doc&amp;base=LAW&amp;n=482908&amp;date=23.03.2026&amp;dst=100135&amp;field=134" TargetMode = "External"/><Relationship Id="rId363" Type="http://schemas.openxmlformats.org/officeDocument/2006/relationships/hyperlink" Target="https://login.consultant.ru/link/?req=doc&amp;base=LAW&amp;n=482908&amp;date=23.03.2026&amp;dst=100136&amp;field=134" TargetMode = "External"/><Relationship Id="rId364" Type="http://schemas.openxmlformats.org/officeDocument/2006/relationships/hyperlink" Target="https://login.consultant.ru/link/?req=doc&amp;base=LAW&amp;n=523521&amp;date=23.03.2026&amp;dst=101825&amp;field=134" TargetMode = "External"/><Relationship Id="rId365" Type="http://schemas.openxmlformats.org/officeDocument/2006/relationships/hyperlink" Target="https://login.consultant.ru/link/?req=doc&amp;base=LAW&amp;n=517300&amp;date=23.03.2026&amp;dst=681&amp;field=134" TargetMode = "External"/><Relationship Id="rId366" Type="http://schemas.openxmlformats.org/officeDocument/2006/relationships/hyperlink" Target="https://login.consultant.ru/link/?req=doc&amp;base=LAW&amp;n=482908&amp;date=23.03.2026&amp;dst=100138&amp;field=134" TargetMode = "External"/><Relationship Id="rId367" Type="http://schemas.openxmlformats.org/officeDocument/2006/relationships/hyperlink" Target="https://login.consultant.ru/link/?req=doc&amp;base=LAW&amp;n=482908&amp;date=23.03.2026&amp;dst=100139&amp;field=134" TargetMode = "External"/><Relationship Id="rId368" Type="http://schemas.openxmlformats.org/officeDocument/2006/relationships/hyperlink" Target="https://login.consultant.ru/link/?req=doc&amp;base=LAW&amp;n=482908&amp;date=23.03.2026&amp;dst=100140&amp;field=134" TargetMode = "External"/><Relationship Id="rId369" Type="http://schemas.openxmlformats.org/officeDocument/2006/relationships/hyperlink" Target="https://login.consultant.ru/link/?req=doc&amp;base=LAW&amp;n=411577&amp;date=23.03.2026&amp;dst=100189&amp;field=134" TargetMode = "External"/><Relationship Id="rId370" Type="http://schemas.openxmlformats.org/officeDocument/2006/relationships/hyperlink" Target="https://login.consultant.ru/link/?req=doc&amp;base=LAW&amp;n=523521&amp;date=23.03.2026&amp;dst=101826&amp;field=134" TargetMode = "External"/><Relationship Id="rId371" Type="http://schemas.openxmlformats.org/officeDocument/2006/relationships/hyperlink" Target="https://login.consultant.ru/link/?req=doc&amp;base=LAW&amp;n=517300&amp;date=23.03.2026&amp;dst=682&amp;field=134" TargetMode = "External"/><Relationship Id="rId372" Type="http://schemas.openxmlformats.org/officeDocument/2006/relationships/hyperlink" Target="https://login.consultant.ru/link/?req=doc&amp;base=LAW&amp;n=523521&amp;date=23.03.2026&amp;dst=101828&amp;field=134" TargetMode = "External"/><Relationship Id="rId373" Type="http://schemas.openxmlformats.org/officeDocument/2006/relationships/hyperlink" Target="https://login.consultant.ru/link/?req=doc&amp;base=LAW&amp;n=517300&amp;date=23.03.2026&amp;dst=683&amp;field=134" TargetMode = "External"/><Relationship Id="rId374" Type="http://schemas.openxmlformats.org/officeDocument/2006/relationships/hyperlink" Target="https://login.consultant.ru/link/?req=doc&amp;base=LAW&amp;n=286780&amp;date=23.03.2026&amp;dst=100146&amp;field=134" TargetMode = "External"/><Relationship Id="rId375" Type="http://schemas.openxmlformats.org/officeDocument/2006/relationships/hyperlink" Target="https://login.consultant.ru/link/?req=doc&amp;base=LAW&amp;n=482908&amp;date=23.03.2026&amp;dst=100141&amp;field=134" TargetMode = "External"/><Relationship Id="rId376" Type="http://schemas.openxmlformats.org/officeDocument/2006/relationships/hyperlink" Target="https://login.consultant.ru/link/?req=doc&amp;base=LAW&amp;n=501392&amp;date=23.03.2026&amp;dst=101866&amp;field=134" TargetMode = "External"/><Relationship Id="rId377" Type="http://schemas.openxmlformats.org/officeDocument/2006/relationships/hyperlink" Target="https://login.consultant.ru/link/?req=doc&amp;base=LAW&amp;n=501392&amp;date=23.03.2026&amp;dst=101867&amp;field=134" TargetMode = "External"/><Relationship Id="rId378" Type="http://schemas.openxmlformats.org/officeDocument/2006/relationships/hyperlink" Target="https://login.consultant.ru/link/?req=doc&amp;base=LAW&amp;n=523521&amp;date=23.03.2026&amp;dst=101830&amp;field=134" TargetMode = "External"/><Relationship Id="rId379" Type="http://schemas.openxmlformats.org/officeDocument/2006/relationships/hyperlink" Target="https://login.consultant.ru/link/?req=doc&amp;base=LAW&amp;n=517300&amp;date=23.03.2026&amp;dst=684&amp;field=134" TargetMode = "External"/><Relationship Id="rId380" Type="http://schemas.openxmlformats.org/officeDocument/2006/relationships/hyperlink" Target="https://login.consultant.ru/link/?req=doc&amp;base=LAW&amp;n=523521&amp;date=23.03.2026&amp;dst=101832&amp;field=134" TargetMode = "External"/><Relationship Id="rId381" Type="http://schemas.openxmlformats.org/officeDocument/2006/relationships/hyperlink" Target="https://login.consultant.ru/link/?req=doc&amp;base=LAW&amp;n=392896&amp;date=23.03.2026&amp;dst=100012&amp;field=134" TargetMode = "External"/><Relationship Id="rId382" Type="http://schemas.openxmlformats.org/officeDocument/2006/relationships/hyperlink" Target="https://login.consultant.ru/link/?req=doc&amp;base=LAW&amp;n=392896&amp;date=23.03.2026&amp;dst=100084&amp;field=134" TargetMode = "External"/><Relationship Id="rId383" Type="http://schemas.openxmlformats.org/officeDocument/2006/relationships/hyperlink" Target="https://login.consultant.ru/link/?req=doc&amp;base=LAW&amp;n=501392&amp;date=23.03.2026&amp;dst=101870&amp;field=134" TargetMode = "External"/><Relationship Id="rId384" Type="http://schemas.openxmlformats.org/officeDocument/2006/relationships/hyperlink" Target="https://login.consultant.ru/link/?req=doc&amp;base=LAW&amp;n=501392&amp;date=23.03.2026&amp;dst=101871&amp;field=134" TargetMode = "External"/><Relationship Id="rId385" Type="http://schemas.openxmlformats.org/officeDocument/2006/relationships/hyperlink" Target="https://login.consultant.ru/link/?req=doc&amp;base=LAW&amp;n=286780&amp;date=23.03.2026&amp;dst=100149&amp;field=134" TargetMode = "External"/><Relationship Id="rId386" Type="http://schemas.openxmlformats.org/officeDocument/2006/relationships/hyperlink" Target="https://login.consultant.ru/link/?req=doc&amp;base=LAW&amp;n=449446&amp;date=23.03.2026&amp;dst=100325&amp;field=134" TargetMode = "External"/><Relationship Id="rId387" Type="http://schemas.openxmlformats.org/officeDocument/2006/relationships/hyperlink" Target="https://login.consultant.ru/link/?req=doc&amp;base=LAW&amp;n=286780&amp;date=23.03.2026&amp;dst=100150&amp;field=134" TargetMode = "External"/><Relationship Id="rId388" Type="http://schemas.openxmlformats.org/officeDocument/2006/relationships/hyperlink" Target="https://login.consultant.ru/link/?req=doc&amp;base=LAW&amp;n=482908&amp;date=23.03.2026&amp;dst=100145&amp;field=134" TargetMode = "External"/><Relationship Id="rId389" Type="http://schemas.openxmlformats.org/officeDocument/2006/relationships/hyperlink" Target="https://login.consultant.ru/link/?req=doc&amp;base=LAW&amp;n=286780&amp;date=23.03.2026&amp;dst=100151&amp;field=134" TargetMode = "External"/><Relationship Id="rId390" Type="http://schemas.openxmlformats.org/officeDocument/2006/relationships/hyperlink" Target="https://login.consultant.ru/link/?req=doc&amp;base=LAW&amp;n=449446&amp;date=23.03.2026&amp;dst=100326&amp;field=134" TargetMode = "External"/><Relationship Id="rId391" Type="http://schemas.openxmlformats.org/officeDocument/2006/relationships/hyperlink" Target="https://login.consultant.ru/link/?req=doc&amp;base=LAW&amp;n=506719&amp;date=23.03.2026&amp;dst=100015&amp;field=134" TargetMode = "External"/><Relationship Id="rId392" Type="http://schemas.openxmlformats.org/officeDocument/2006/relationships/hyperlink" Target="https://login.consultant.ru/link/?req=doc&amp;base=LAW&amp;n=482908&amp;date=23.03.2026&amp;dst=100146&amp;field=134" TargetMode = "External"/><Relationship Id="rId393" Type="http://schemas.openxmlformats.org/officeDocument/2006/relationships/hyperlink" Target="https://login.consultant.ru/link/?req=doc&amp;base=LAW&amp;n=286780&amp;date=23.03.2026&amp;dst=100152&amp;field=134" TargetMode = "External"/><Relationship Id="rId394" Type="http://schemas.openxmlformats.org/officeDocument/2006/relationships/hyperlink" Target="https://login.consultant.ru/link/?req=doc&amp;base=LAW&amp;n=482908&amp;date=23.03.2026&amp;dst=100148&amp;field=134" TargetMode = "External"/><Relationship Id="rId395" Type="http://schemas.openxmlformats.org/officeDocument/2006/relationships/hyperlink" Target="https://login.consultant.ru/link/?req=doc&amp;base=LAW&amp;n=414681&amp;date=23.03.2026&amp;dst=100040&amp;field=134" TargetMode = "External"/><Relationship Id="rId396" Type="http://schemas.openxmlformats.org/officeDocument/2006/relationships/hyperlink" Target="https://login.consultant.ru/link/?req=doc&amp;base=LAW&amp;n=482908&amp;date=23.03.2026&amp;dst=100149&amp;field=134" TargetMode = "External"/><Relationship Id="rId397" Type="http://schemas.openxmlformats.org/officeDocument/2006/relationships/hyperlink" Target="https://login.consultant.ru/link/?req=doc&amp;base=LAW&amp;n=501392&amp;date=23.03.2026&amp;dst=101872&amp;field=134" TargetMode = "External"/><Relationship Id="rId398" Type="http://schemas.openxmlformats.org/officeDocument/2006/relationships/hyperlink" Target="https://login.consultant.ru/link/?req=doc&amp;base=LAW&amp;n=431856&amp;date=23.03.2026&amp;dst=100027&amp;field=134" TargetMode = "External"/><Relationship Id="rId399" Type="http://schemas.openxmlformats.org/officeDocument/2006/relationships/hyperlink" Target="https://login.consultant.ru/link/?req=doc&amp;base=LAW&amp;n=523521&amp;date=23.03.2026&amp;dst=101834&amp;field=134" TargetMode = "External"/><Relationship Id="rId400" Type="http://schemas.openxmlformats.org/officeDocument/2006/relationships/hyperlink" Target="https://login.consultant.ru/link/?req=doc&amp;base=LAW&amp;n=517300&amp;date=23.03.2026&amp;dst=686&amp;field=134" TargetMode = "External"/><Relationship Id="rId401" Type="http://schemas.openxmlformats.org/officeDocument/2006/relationships/hyperlink" Target="https://login.consultant.ru/link/?req=doc&amp;base=LAW&amp;n=482908&amp;date=23.03.2026&amp;dst=100151&amp;field=134" TargetMode = "External"/><Relationship Id="rId402" Type="http://schemas.openxmlformats.org/officeDocument/2006/relationships/hyperlink" Target="https://login.consultant.ru/link/?req=doc&amp;base=LAW&amp;n=523521&amp;date=23.03.2026&amp;dst=101836&amp;field=134" TargetMode = "External"/><Relationship Id="rId403" Type="http://schemas.openxmlformats.org/officeDocument/2006/relationships/hyperlink" Target="https://login.consultant.ru/link/?req=doc&amp;base=LAW&amp;n=517300&amp;date=23.03.2026&amp;dst=687&amp;field=134" TargetMode = "External"/><Relationship Id="rId404" Type="http://schemas.openxmlformats.org/officeDocument/2006/relationships/hyperlink" Target="https://login.consultant.ru/link/?req=doc&amp;base=LAW&amp;n=523521&amp;date=23.03.2026&amp;dst=101839&amp;field=134" TargetMode = "External"/><Relationship Id="rId405" Type="http://schemas.openxmlformats.org/officeDocument/2006/relationships/hyperlink" Target="https://login.consultant.ru/link/?req=doc&amp;base=LAW&amp;n=517300&amp;date=23.03.2026&amp;dst=689&amp;field=134" TargetMode = "External"/><Relationship Id="rId406" Type="http://schemas.openxmlformats.org/officeDocument/2006/relationships/hyperlink" Target="https://login.consultant.ru/link/?req=doc&amp;base=LAW&amp;n=477799&amp;date=23.03.2026&amp;dst=100021&amp;field=134" TargetMode = "External"/><Relationship Id="rId407" Type="http://schemas.openxmlformats.org/officeDocument/2006/relationships/hyperlink" Target="https://login.consultant.ru/link/?req=doc&amp;base=LAW&amp;n=477799&amp;date=23.03.2026&amp;dst=100061&amp;field=134" TargetMode = "External"/><Relationship Id="rId408" Type="http://schemas.openxmlformats.org/officeDocument/2006/relationships/hyperlink" Target="https://login.consultant.ru/link/?req=doc&amp;base=LAW&amp;n=477799&amp;date=23.03.2026&amp;dst=100082&amp;field=134" TargetMode = "External"/><Relationship Id="rId409" Type="http://schemas.openxmlformats.org/officeDocument/2006/relationships/hyperlink" Target="https://login.consultant.ru/link/?req=doc&amp;base=LAW&amp;n=477799&amp;date=23.03.2026&amp;dst=100087&amp;field=134" TargetMode = "External"/><Relationship Id="rId410" Type="http://schemas.openxmlformats.org/officeDocument/2006/relationships/hyperlink" Target="https://login.consultant.ru/link/?req=doc&amp;base=LAW&amp;n=482908&amp;date=23.03.2026&amp;dst=100152&amp;field=134" TargetMode = "External"/><Relationship Id="rId411" Type="http://schemas.openxmlformats.org/officeDocument/2006/relationships/hyperlink" Target="https://login.consultant.ru/link/?req=doc&amp;base=LAW&amp;n=440593&amp;date=23.03.2026&amp;dst=100015&amp;field=134" TargetMode = "External"/><Relationship Id="rId412" Type="http://schemas.openxmlformats.org/officeDocument/2006/relationships/hyperlink" Target="https://login.consultant.ru/link/?req=doc&amp;base=LAW&amp;n=440593&amp;date=23.03.2026&amp;dst=100060&amp;field=134" TargetMode = "External"/><Relationship Id="rId413" Type="http://schemas.openxmlformats.org/officeDocument/2006/relationships/hyperlink" Target="https://login.consultant.ru/link/?req=doc&amp;base=LAW&amp;n=431856&amp;date=23.03.2026&amp;dst=100028&amp;field=134" TargetMode = "External"/><Relationship Id="rId414" Type="http://schemas.openxmlformats.org/officeDocument/2006/relationships/hyperlink" Target="https://login.consultant.ru/link/?req=doc&amp;base=LAW&amp;n=411577&amp;date=23.03.2026&amp;dst=100205&amp;field=134" TargetMode = "External"/><Relationship Id="rId415" Type="http://schemas.openxmlformats.org/officeDocument/2006/relationships/hyperlink" Target="https://login.consultant.ru/link/?req=doc&amp;base=LAW&amp;n=501392&amp;date=23.03.2026&amp;dst=101875&amp;field=134" TargetMode = "External"/><Relationship Id="rId416" Type="http://schemas.openxmlformats.org/officeDocument/2006/relationships/hyperlink" Target="https://login.consultant.ru/link/?req=doc&amp;base=LAW&amp;n=501392&amp;date=23.03.2026&amp;dst=101876&amp;field=134" TargetMode = "External"/><Relationship Id="rId417" Type="http://schemas.openxmlformats.org/officeDocument/2006/relationships/hyperlink" Target="https://login.consultant.ru/link/?req=doc&amp;base=LAW&amp;n=286780&amp;date=23.03.2026&amp;dst=100155&amp;field=134" TargetMode = "External"/><Relationship Id="rId418" Type="http://schemas.openxmlformats.org/officeDocument/2006/relationships/hyperlink" Target="https://login.consultant.ru/link/?req=doc&amp;base=LAW&amp;n=449446&amp;date=23.03.2026&amp;dst=100327&amp;field=134" TargetMode = "External"/><Relationship Id="rId419" Type="http://schemas.openxmlformats.org/officeDocument/2006/relationships/hyperlink" Target="https://login.consultant.ru/link/?req=doc&amp;base=LAW&amp;n=286780&amp;date=23.03.2026&amp;dst=100156&amp;field=134" TargetMode = "External"/><Relationship Id="rId420" Type="http://schemas.openxmlformats.org/officeDocument/2006/relationships/hyperlink" Target="https://login.consultant.ru/link/?req=doc&amp;base=LAW&amp;n=482908&amp;date=23.03.2026&amp;dst=100154&amp;field=134" TargetMode = "External"/><Relationship Id="rId421" Type="http://schemas.openxmlformats.org/officeDocument/2006/relationships/hyperlink" Target="https://login.consultant.ru/link/?req=doc&amp;base=LAW&amp;n=482908&amp;date=23.03.2026&amp;dst=100155&amp;field=134" TargetMode = "External"/><Relationship Id="rId422" Type="http://schemas.openxmlformats.org/officeDocument/2006/relationships/hyperlink" Target="https://login.consultant.ru/link/?req=doc&amp;base=LAW&amp;n=286780&amp;date=23.03.2026&amp;dst=100157&amp;field=134" TargetMode = "External"/><Relationship Id="rId423" Type="http://schemas.openxmlformats.org/officeDocument/2006/relationships/hyperlink" Target="https://login.consultant.ru/link/?req=doc&amp;base=LAW&amp;n=482908&amp;date=23.03.2026&amp;dst=100157&amp;field=134" TargetMode = "External"/><Relationship Id="rId424" Type="http://schemas.openxmlformats.org/officeDocument/2006/relationships/hyperlink" Target="https://login.consultant.ru/link/?req=doc&amp;base=LAW&amp;n=411577&amp;date=23.03.2026&amp;dst=100206&amp;field=134" TargetMode = "External"/><Relationship Id="rId425" Type="http://schemas.openxmlformats.org/officeDocument/2006/relationships/hyperlink" Target="https://login.consultant.ru/link/?req=doc&amp;base=LAW&amp;n=411577&amp;date=23.03.2026&amp;dst=100218&amp;field=134" TargetMode = "External"/><Relationship Id="rId426" Type="http://schemas.openxmlformats.org/officeDocument/2006/relationships/hyperlink" Target="https://login.consultant.ru/link/?req=doc&amp;base=LAW&amp;n=523521&amp;date=23.03.2026&amp;dst=101841&amp;field=134" TargetMode = "External"/><Relationship Id="rId427" Type="http://schemas.openxmlformats.org/officeDocument/2006/relationships/hyperlink" Target="https://login.consultant.ru/link/?req=doc&amp;base=LAW&amp;n=517300&amp;date=23.03.2026&amp;dst=690&amp;field=134" TargetMode = "External"/><Relationship Id="rId428" Type="http://schemas.openxmlformats.org/officeDocument/2006/relationships/hyperlink" Target="https://login.consultant.ru/link/?req=doc&amp;base=LAW&amp;n=411577&amp;date=23.03.2026&amp;dst=100219&amp;field=134" TargetMode = "External"/><Relationship Id="rId429" Type="http://schemas.openxmlformats.org/officeDocument/2006/relationships/hyperlink" Target="https://login.consultant.ru/link/?req=doc&amp;base=LAW&amp;n=411577&amp;date=23.03.2026&amp;dst=100287&amp;field=134" TargetMode = "External"/><Relationship Id="rId430" Type="http://schemas.openxmlformats.org/officeDocument/2006/relationships/hyperlink" Target="https://login.consultant.ru/link/?req=doc&amp;base=LAW&amp;n=411577&amp;date=23.03.2026&amp;dst=100220&amp;field=134" TargetMode = "External"/><Relationship Id="rId431" Type="http://schemas.openxmlformats.org/officeDocument/2006/relationships/hyperlink" Target="https://login.consultant.ru/link/?req=doc&amp;base=LAW&amp;n=523521&amp;date=23.03.2026&amp;dst=101842&amp;field=134" TargetMode = "External"/><Relationship Id="rId432" Type="http://schemas.openxmlformats.org/officeDocument/2006/relationships/hyperlink" Target="https://login.consultant.ru/link/?req=doc&amp;base=LAW&amp;n=517300&amp;date=23.03.2026&amp;dst=691&amp;field=134" TargetMode = "External"/><Relationship Id="rId433" Type="http://schemas.openxmlformats.org/officeDocument/2006/relationships/hyperlink" Target="https://login.consultant.ru/link/?req=doc&amp;base=LAW&amp;n=414681&amp;date=23.03.2026&amp;dst=100042&amp;field=134" TargetMode = "External"/><Relationship Id="rId434" Type="http://schemas.openxmlformats.org/officeDocument/2006/relationships/hyperlink" Target="https://login.consultant.ru/link/?req=doc&amp;base=LAW&amp;n=411577&amp;date=23.03.2026&amp;dst=100222&amp;field=134" TargetMode = "External"/><Relationship Id="rId435" Type="http://schemas.openxmlformats.org/officeDocument/2006/relationships/hyperlink" Target="https://login.consultant.ru/link/?req=doc&amp;base=LAW&amp;n=523521&amp;date=23.03.2026&amp;dst=101843&amp;field=134" TargetMode = "External"/><Relationship Id="rId436" Type="http://schemas.openxmlformats.org/officeDocument/2006/relationships/hyperlink" Target="https://login.consultant.ru/link/?req=doc&amp;base=LAW&amp;n=517300&amp;date=23.03.2026&amp;dst=692&amp;field=134" TargetMode = "External"/><Relationship Id="rId437" Type="http://schemas.openxmlformats.org/officeDocument/2006/relationships/hyperlink" Target="https://login.consultant.ru/link/?req=doc&amp;base=LAW&amp;n=482908&amp;date=23.03.2026&amp;dst=100158&amp;field=134" TargetMode = "External"/><Relationship Id="rId438" Type="http://schemas.openxmlformats.org/officeDocument/2006/relationships/hyperlink" Target="https://login.consultant.ru/link/?req=doc&amp;base=LAW&amp;n=501392&amp;date=23.03.2026&amp;dst=101877&amp;field=134" TargetMode = "External"/><Relationship Id="rId439" Type="http://schemas.openxmlformats.org/officeDocument/2006/relationships/hyperlink" Target="https://login.consultant.ru/link/?req=doc&amp;base=LAW&amp;n=411577&amp;date=23.03.2026&amp;dst=100224&amp;field=134" TargetMode = "External"/><Relationship Id="rId440" Type="http://schemas.openxmlformats.org/officeDocument/2006/relationships/hyperlink" Target="https://login.consultant.ru/link/?req=doc&amp;base=LAW&amp;n=482908&amp;date=23.03.2026&amp;dst=100159&amp;field=134" TargetMode = "External"/><Relationship Id="rId441" Type="http://schemas.openxmlformats.org/officeDocument/2006/relationships/hyperlink" Target="https://login.consultant.ru/link/?req=doc&amp;base=LAW&amp;n=523521&amp;date=23.03.2026&amp;dst=101846&amp;field=134" TargetMode = "External"/><Relationship Id="rId442" Type="http://schemas.openxmlformats.org/officeDocument/2006/relationships/hyperlink" Target="https://login.consultant.ru/link/?req=doc&amp;base=LAW&amp;n=517300&amp;date=23.03.2026&amp;dst=693&amp;field=134" TargetMode = "External"/><Relationship Id="rId443" Type="http://schemas.openxmlformats.org/officeDocument/2006/relationships/hyperlink" Target="https://login.consultant.ru/link/?req=doc&amp;base=LAW&amp;n=286780&amp;date=23.03.2026&amp;dst=100159&amp;field=134" TargetMode = "External"/><Relationship Id="rId444" Type="http://schemas.openxmlformats.org/officeDocument/2006/relationships/hyperlink" Target="https://login.consultant.ru/link/?req=doc&amp;base=LAW&amp;n=523521&amp;date=23.03.2026&amp;dst=101848&amp;field=134" TargetMode = "External"/><Relationship Id="rId445" Type="http://schemas.openxmlformats.org/officeDocument/2006/relationships/hyperlink" Target="https://login.consultant.ru/link/?req=doc&amp;base=LAW&amp;n=517300&amp;date=23.03.2026&amp;dst=694&amp;field=134" TargetMode = "External"/><Relationship Id="rId446" Type="http://schemas.openxmlformats.org/officeDocument/2006/relationships/hyperlink" Target="https://login.consultant.ru/link/?req=doc&amp;base=LAW&amp;n=411577&amp;date=23.03.2026&amp;dst=100227&amp;field=134" TargetMode = "External"/><Relationship Id="rId447" Type="http://schemas.openxmlformats.org/officeDocument/2006/relationships/hyperlink" Target="https://login.consultant.ru/link/?req=doc&amp;base=LAW&amp;n=427947&amp;date=23.03.2026&amp;dst=100009&amp;field=134" TargetMode = "External"/><Relationship Id="rId448" Type="http://schemas.openxmlformats.org/officeDocument/2006/relationships/hyperlink" Target="https://login.consultant.ru/link/?req=doc&amp;base=LAW&amp;n=411577&amp;date=23.03.2026&amp;dst=100229&amp;field=134" TargetMode = "External"/><Relationship Id="rId449" Type="http://schemas.openxmlformats.org/officeDocument/2006/relationships/hyperlink" Target="https://login.consultant.ru/link/?req=doc&amp;base=LAW&amp;n=411577&amp;date=23.03.2026&amp;dst=100230&amp;field=134" TargetMode = "External"/><Relationship Id="rId450" Type="http://schemas.openxmlformats.org/officeDocument/2006/relationships/hyperlink" Target="https://login.consultant.ru/link/?req=doc&amp;base=LAW&amp;n=523521&amp;date=23.03.2026&amp;dst=101850&amp;field=134" TargetMode = "External"/><Relationship Id="rId451" Type="http://schemas.openxmlformats.org/officeDocument/2006/relationships/hyperlink" Target="https://login.consultant.ru/link/?req=doc&amp;base=LAW&amp;n=517300&amp;date=23.03.2026&amp;dst=695&amp;field=134" TargetMode = "External"/><Relationship Id="rId452" Type="http://schemas.openxmlformats.org/officeDocument/2006/relationships/hyperlink" Target="https://login.consultant.ru/link/?req=doc&amp;base=LAW&amp;n=523521&amp;date=23.03.2026&amp;dst=101852&amp;field=134" TargetMode = "External"/><Relationship Id="rId453" Type="http://schemas.openxmlformats.org/officeDocument/2006/relationships/hyperlink" Target="https://login.consultant.ru/link/?req=doc&amp;base=LAW&amp;n=517300&amp;date=23.03.2026&amp;dst=696&amp;field=134" TargetMode = "External"/><Relationship Id="rId454" Type="http://schemas.openxmlformats.org/officeDocument/2006/relationships/hyperlink" Target="https://login.consultant.ru/link/?req=doc&amp;base=LAW&amp;n=501392&amp;date=23.03.2026&amp;dst=101880&amp;field=134" TargetMode = "External"/><Relationship Id="rId455" Type="http://schemas.openxmlformats.org/officeDocument/2006/relationships/hyperlink" Target="https://login.consultant.ru/link/?req=doc&amp;base=LAW&amp;n=482908&amp;date=23.03.2026&amp;dst=100163&amp;field=134" TargetMode = "External"/><Relationship Id="rId456" Type="http://schemas.openxmlformats.org/officeDocument/2006/relationships/hyperlink" Target="https://login.consultant.ru/link/?req=doc&amp;base=LAW&amp;n=523521&amp;date=23.03.2026&amp;dst=101853&amp;field=134" TargetMode = "External"/><Relationship Id="rId457" Type="http://schemas.openxmlformats.org/officeDocument/2006/relationships/hyperlink" Target="https://login.consultant.ru/link/?req=doc&amp;base=LAW&amp;n=517300&amp;date=23.03.2026&amp;dst=697&amp;field=134" TargetMode = "External"/><Relationship Id="rId458" Type="http://schemas.openxmlformats.org/officeDocument/2006/relationships/hyperlink" Target="https://login.consultant.ru/link/?req=doc&amp;base=LAW&amp;n=482908&amp;date=23.03.2026&amp;dst=100165&amp;field=134" TargetMode = "External"/><Relationship Id="rId459" Type="http://schemas.openxmlformats.org/officeDocument/2006/relationships/hyperlink" Target="https://login.consultant.ru/link/?req=doc&amp;base=LAW&amp;n=523521&amp;date=23.03.2026&amp;dst=101854&amp;field=134" TargetMode = "External"/><Relationship Id="rId460" Type="http://schemas.openxmlformats.org/officeDocument/2006/relationships/hyperlink" Target="https://login.consultant.ru/link/?req=doc&amp;base=LAW&amp;n=517300&amp;date=23.03.2026&amp;dst=698&amp;field=134" TargetMode = "External"/><Relationship Id="rId461" Type="http://schemas.openxmlformats.org/officeDocument/2006/relationships/hyperlink" Target="https://login.consultant.ru/link/?req=doc&amp;base=LAW&amp;n=286780&amp;date=23.03.2026&amp;dst=100165&amp;field=134" TargetMode = "External"/><Relationship Id="rId462" Type="http://schemas.openxmlformats.org/officeDocument/2006/relationships/hyperlink" Target="https://login.consultant.ru/link/?req=doc&amp;base=LAW&amp;n=286780&amp;date=23.03.2026&amp;dst=100167&amp;field=134" TargetMode = "External"/><Relationship Id="rId463" Type="http://schemas.openxmlformats.org/officeDocument/2006/relationships/hyperlink" Target="https://login.consultant.ru/link/?req=doc&amp;base=LAW&amp;n=523521&amp;date=23.03.2026&amp;dst=101855&amp;field=134" TargetMode = "External"/><Relationship Id="rId464" Type="http://schemas.openxmlformats.org/officeDocument/2006/relationships/hyperlink" Target="https://login.consultant.ru/link/?req=doc&amp;base=LAW&amp;n=517300&amp;date=23.03.2026&amp;dst=699&amp;field=134" TargetMode = "External"/><Relationship Id="rId465" Type="http://schemas.openxmlformats.org/officeDocument/2006/relationships/hyperlink" Target="https://login.consultant.ru/link/?req=doc&amp;base=LAW&amp;n=286780&amp;date=23.03.2026&amp;dst=100168&amp;field=134" TargetMode = "External"/><Relationship Id="rId466" Type="http://schemas.openxmlformats.org/officeDocument/2006/relationships/hyperlink" Target="https://login.consultant.ru/link/?req=doc&amp;base=LAW&amp;n=482908&amp;date=23.03.2026&amp;dst=100167&amp;field=134" TargetMode = "External"/><Relationship Id="rId467" Type="http://schemas.openxmlformats.org/officeDocument/2006/relationships/hyperlink" Target="https://login.consultant.ru/link/?req=doc&amp;base=LAW&amp;n=501392&amp;date=23.03.2026&amp;dst=101881&amp;field=134" TargetMode = "External"/><Relationship Id="rId468" Type="http://schemas.openxmlformats.org/officeDocument/2006/relationships/hyperlink" Target="https://login.consultant.ru/link/?req=doc&amp;base=LAW&amp;n=523521&amp;date=23.03.2026&amp;dst=101856&amp;field=134" TargetMode = "External"/><Relationship Id="rId469" Type="http://schemas.openxmlformats.org/officeDocument/2006/relationships/hyperlink" Target="https://login.consultant.ru/link/?req=doc&amp;base=LAW&amp;n=517300&amp;date=23.03.2026&amp;dst=700&amp;field=134" TargetMode = "External"/><Relationship Id="rId470" Type="http://schemas.openxmlformats.org/officeDocument/2006/relationships/hyperlink" Target="https://login.consultant.ru/link/?req=doc&amp;base=LAW&amp;n=286780&amp;date=23.03.2026&amp;dst=100170&amp;field=134" TargetMode = "External"/><Relationship Id="rId471" Type="http://schemas.openxmlformats.org/officeDocument/2006/relationships/hyperlink" Target="https://login.consultant.ru/link/?req=doc&amp;base=LAW&amp;n=482908&amp;date=23.03.2026&amp;dst=100168&amp;field=134" TargetMode = "External"/><Relationship Id="rId472" Type="http://schemas.openxmlformats.org/officeDocument/2006/relationships/hyperlink" Target="https://login.consultant.ru/link/?req=doc&amp;base=LAW&amp;n=501392&amp;date=23.03.2026&amp;dst=101882&amp;field=134" TargetMode = "External"/><Relationship Id="rId473" Type="http://schemas.openxmlformats.org/officeDocument/2006/relationships/hyperlink" Target="https://login.consultant.ru/link/?req=doc&amp;base=LAW&amp;n=501392&amp;date=23.03.2026&amp;dst=101884&amp;field=134" TargetMode = "External"/><Relationship Id="rId474" Type="http://schemas.openxmlformats.org/officeDocument/2006/relationships/hyperlink" Target="https://login.consultant.ru/link/?req=doc&amp;base=LAW&amp;n=501392&amp;date=23.03.2026&amp;dst=101885&amp;field=134" TargetMode = "External"/><Relationship Id="rId475" Type="http://schemas.openxmlformats.org/officeDocument/2006/relationships/hyperlink" Target="https://login.consultant.ru/link/?req=doc&amp;base=LAW&amp;n=523521&amp;date=23.03.2026&amp;dst=101857&amp;field=134" TargetMode = "External"/><Relationship Id="rId476" Type="http://schemas.openxmlformats.org/officeDocument/2006/relationships/hyperlink" Target="https://login.consultant.ru/link/?req=doc&amp;base=LAW&amp;n=517300&amp;date=23.03.2026&amp;dst=701&amp;field=134" TargetMode = "External"/><Relationship Id="rId477" Type="http://schemas.openxmlformats.org/officeDocument/2006/relationships/hyperlink" Target="https://login.consultant.ru/link/?req=doc&amp;base=LAW&amp;n=286780&amp;date=23.03.2026&amp;dst=100171&amp;field=134" TargetMode = "External"/><Relationship Id="rId478" Type="http://schemas.openxmlformats.org/officeDocument/2006/relationships/hyperlink" Target="https://login.consultant.ru/link/?req=doc&amp;base=LAW&amp;n=482908&amp;date=23.03.2026&amp;dst=100173&amp;field=134" TargetMode = "External"/><Relationship Id="rId479" Type="http://schemas.openxmlformats.org/officeDocument/2006/relationships/hyperlink" Target="https://login.consultant.ru/link/?req=doc&amp;base=LAW&amp;n=523521&amp;date=23.03.2026&amp;dst=101858&amp;field=134" TargetMode = "External"/><Relationship Id="rId480" Type="http://schemas.openxmlformats.org/officeDocument/2006/relationships/hyperlink" Target="https://login.consultant.ru/link/?req=doc&amp;base=LAW&amp;n=517300&amp;date=23.03.2026&amp;dst=702&amp;field=134" TargetMode = "External"/><Relationship Id="rId481" Type="http://schemas.openxmlformats.org/officeDocument/2006/relationships/hyperlink" Target="https://login.consultant.ru/link/?req=doc&amp;base=LAW&amp;n=286780&amp;date=23.03.2026&amp;dst=100172&amp;field=134" TargetMode = "External"/><Relationship Id="rId482" Type="http://schemas.openxmlformats.org/officeDocument/2006/relationships/hyperlink" Target="https://login.consultant.ru/link/?req=doc&amp;base=LAW&amp;n=523521&amp;date=23.03.2026&amp;dst=101859&amp;field=134" TargetMode = "External"/><Relationship Id="rId483" Type="http://schemas.openxmlformats.org/officeDocument/2006/relationships/hyperlink" Target="https://login.consultant.ru/link/?req=doc&amp;base=LAW&amp;n=517300&amp;date=23.03.2026&amp;dst=703&amp;field=134" TargetMode = "External"/><Relationship Id="rId484" Type="http://schemas.openxmlformats.org/officeDocument/2006/relationships/hyperlink" Target="https://login.consultant.ru/link/?req=doc&amp;base=LAW&amp;n=482908&amp;date=23.03.2026&amp;dst=100174&amp;field=134" TargetMode = "External"/><Relationship Id="rId485" Type="http://schemas.openxmlformats.org/officeDocument/2006/relationships/hyperlink" Target="https://login.consultant.ru/link/?req=doc&amp;base=LAW&amp;n=501392&amp;date=23.03.2026&amp;dst=101886&amp;field=134" TargetMode = "External"/><Relationship Id="rId486" Type="http://schemas.openxmlformats.org/officeDocument/2006/relationships/hyperlink" Target="https://login.consultant.ru/link/?req=doc&amp;base=LAW&amp;n=523521&amp;date=23.03.2026&amp;dst=101860&amp;field=134" TargetMode = "External"/><Relationship Id="rId487" Type="http://schemas.openxmlformats.org/officeDocument/2006/relationships/hyperlink" Target="https://login.consultant.ru/link/?req=doc&amp;base=LAW&amp;n=517300&amp;date=23.03.2026&amp;dst=704&amp;field=134" TargetMode = "External"/><Relationship Id="rId488" Type="http://schemas.openxmlformats.org/officeDocument/2006/relationships/hyperlink" Target="https://login.consultant.ru/link/?req=doc&amp;base=LAW&amp;n=501392&amp;date=23.03.2026&amp;dst=101887&amp;field=134" TargetMode = "External"/><Relationship Id="rId489" Type="http://schemas.openxmlformats.org/officeDocument/2006/relationships/hyperlink" Target="https://login.consultant.ru/link/?req=doc&amp;base=LAW&amp;n=523521&amp;date=23.03.2026&amp;dst=101862&amp;field=134" TargetMode = "External"/><Relationship Id="rId490" Type="http://schemas.openxmlformats.org/officeDocument/2006/relationships/hyperlink" Target="https://login.consultant.ru/link/?req=doc&amp;base=LAW&amp;n=517300&amp;date=23.03.2026&amp;dst=705&amp;field=134" TargetMode = "External"/><Relationship Id="rId491" Type="http://schemas.openxmlformats.org/officeDocument/2006/relationships/hyperlink" Target="https://login.consultant.ru/link/?req=doc&amp;base=LAW&amp;n=501392&amp;date=23.03.2026&amp;dst=101888&amp;field=134" TargetMode = "External"/><Relationship Id="rId492" Type="http://schemas.openxmlformats.org/officeDocument/2006/relationships/hyperlink" Target="https://login.consultant.ru/link/?req=doc&amp;base=LAW&amp;n=414681&amp;date=23.03.2026&amp;dst=100044&amp;field=134" TargetMode = "External"/><Relationship Id="rId493" Type="http://schemas.openxmlformats.org/officeDocument/2006/relationships/hyperlink" Target="https://login.consultant.ru/link/?req=doc&amp;base=LAW&amp;n=523521&amp;date=23.03.2026&amp;dst=101863&amp;field=134" TargetMode = "External"/><Relationship Id="rId494" Type="http://schemas.openxmlformats.org/officeDocument/2006/relationships/hyperlink" Target="https://login.consultant.ru/link/?req=doc&amp;base=LAW&amp;n=517300&amp;date=23.03.2026&amp;dst=706&amp;field=134" TargetMode = "External"/><Relationship Id="rId495" Type="http://schemas.openxmlformats.org/officeDocument/2006/relationships/hyperlink" Target="https://login.consultant.ru/link/?req=doc&amp;base=LAW&amp;n=528486&amp;date=23.03.2026&amp;dst=7156&amp;field=134" TargetMode = "External"/><Relationship Id="rId496" Type="http://schemas.openxmlformats.org/officeDocument/2006/relationships/hyperlink" Target="https://login.consultant.ru/link/?req=doc&amp;base=LAW&amp;n=528486&amp;date=23.03.2026&amp;dst=7158&amp;field=134" TargetMode = "External"/><Relationship Id="rId497" Type="http://schemas.openxmlformats.org/officeDocument/2006/relationships/hyperlink" Target="https://login.consultant.ru/link/?req=doc&amp;base=LAW&amp;n=286780&amp;date=23.03.2026&amp;dst=100177&amp;field=134" TargetMode = "External"/><Relationship Id="rId498" Type="http://schemas.openxmlformats.org/officeDocument/2006/relationships/hyperlink" Target="https://login.consultant.ru/link/?req=doc&amp;base=LAW&amp;n=508490&amp;date=23.03.2026" TargetMode = "External"/><Relationship Id="rId499" Type="http://schemas.openxmlformats.org/officeDocument/2006/relationships/hyperlink" Target="https://login.consultant.ru/link/?req=doc&amp;base=LAW&amp;n=482908&amp;date=23.03.2026&amp;dst=100176&amp;field=134" TargetMode = "External"/><Relationship Id="rId500" Type="http://schemas.openxmlformats.org/officeDocument/2006/relationships/hyperlink" Target="https://login.consultant.ru/link/?req=doc&amp;base=LAW&amp;n=286780&amp;date=23.03.2026&amp;dst=100178&amp;field=134" TargetMode = "External"/><Relationship Id="rId501" Type="http://schemas.openxmlformats.org/officeDocument/2006/relationships/hyperlink" Target="https://login.consultant.ru/link/?req=doc&amp;base=LAW&amp;n=286780&amp;date=23.03.2026&amp;dst=100179&amp;field=134" TargetMode = "External"/><Relationship Id="rId502" Type="http://schemas.openxmlformats.org/officeDocument/2006/relationships/hyperlink" Target="https://login.consultant.ru/link/?req=doc&amp;base=LAW&amp;n=523521&amp;date=23.03.2026&amp;dst=101864&amp;field=134" TargetMode = "External"/><Relationship Id="rId503" Type="http://schemas.openxmlformats.org/officeDocument/2006/relationships/hyperlink" Target="https://login.consultant.ru/link/?req=doc&amp;base=LAW&amp;n=517300&amp;date=23.03.2026&amp;dst=707&amp;field=134" TargetMode = "External"/><Relationship Id="rId504" Type="http://schemas.openxmlformats.org/officeDocument/2006/relationships/hyperlink" Target="https://login.consultant.ru/link/?req=doc&amp;base=LAW&amp;n=482908&amp;date=23.03.2026&amp;dst=100178&amp;field=134" TargetMode = "External"/><Relationship Id="rId505" Type="http://schemas.openxmlformats.org/officeDocument/2006/relationships/hyperlink" Target="https://login.consultant.ru/link/?req=doc&amp;base=LAW&amp;n=523521&amp;date=23.03.2026&amp;dst=101865&amp;field=134" TargetMode = "External"/><Relationship Id="rId506" Type="http://schemas.openxmlformats.org/officeDocument/2006/relationships/hyperlink" Target="https://login.consultant.ru/link/?req=doc&amp;base=LAW&amp;n=517300&amp;date=23.03.2026&amp;dst=708&amp;field=134" TargetMode = "External"/><Relationship Id="rId507" Type="http://schemas.openxmlformats.org/officeDocument/2006/relationships/hyperlink" Target="https://login.consultant.ru/link/?req=doc&amp;base=LAW&amp;n=416185&amp;date=23.03.2026&amp;dst=100041&amp;field=134" TargetMode = "External"/><Relationship Id="rId508" Type="http://schemas.openxmlformats.org/officeDocument/2006/relationships/hyperlink" Target="https://login.consultant.ru/link/?req=doc&amp;base=LAW&amp;n=523521&amp;date=23.03.2026&amp;dst=101866&amp;field=134" TargetMode = "External"/><Relationship Id="rId509" Type="http://schemas.openxmlformats.org/officeDocument/2006/relationships/hyperlink" Target="https://login.consultant.ru/link/?req=doc&amp;base=LAW&amp;n=517300&amp;date=23.03.2026&amp;dst=709&amp;field=134" TargetMode = "External"/><Relationship Id="rId510" Type="http://schemas.openxmlformats.org/officeDocument/2006/relationships/hyperlink" Target="https://login.consultant.ru/link/?req=doc&amp;base=LAW&amp;n=286780&amp;date=23.03.2026&amp;dst=100181&amp;field=134" TargetMode = "External"/><Relationship Id="rId511" Type="http://schemas.openxmlformats.org/officeDocument/2006/relationships/hyperlink" Target="https://login.consultant.ru/link/?req=doc&amp;base=LAW&amp;n=482908&amp;date=23.03.2026&amp;dst=100180&amp;field=134" TargetMode = "External"/><Relationship Id="rId512" Type="http://schemas.openxmlformats.org/officeDocument/2006/relationships/hyperlink" Target="https://login.consultant.ru/link/?req=doc&amp;base=LAW&amp;n=523521&amp;date=23.03.2026&amp;dst=101867&amp;field=134" TargetMode = "External"/><Relationship Id="rId513" Type="http://schemas.openxmlformats.org/officeDocument/2006/relationships/hyperlink" Target="https://login.consultant.ru/link/?req=doc&amp;base=LAW&amp;n=517300&amp;date=23.03.2026&amp;dst=710&amp;field=134" TargetMode = "External"/><Relationship Id="rId514" Type="http://schemas.openxmlformats.org/officeDocument/2006/relationships/hyperlink" Target="https://login.consultant.ru/link/?req=doc&amp;base=LAW&amp;n=286780&amp;date=23.03.2026&amp;dst=100182&amp;field=134" TargetMode = "External"/><Relationship Id="rId515" Type="http://schemas.openxmlformats.org/officeDocument/2006/relationships/hyperlink" Target="https://login.consultant.ru/link/?req=doc&amp;base=LAW&amp;n=482908&amp;date=23.03.2026&amp;dst=100181&amp;field=134" TargetMode = "External"/><Relationship Id="rId516" Type="http://schemas.openxmlformats.org/officeDocument/2006/relationships/hyperlink" Target="https://login.consultant.ru/link/?req=doc&amp;base=LAW&amp;n=354459&amp;date=23.03.2026&amp;dst=100119&amp;field=134" TargetMode = "External"/><Relationship Id="rId517" Type="http://schemas.openxmlformats.org/officeDocument/2006/relationships/hyperlink" Target="https://login.consultant.ru/link/?req=doc&amp;base=LAW&amp;n=432567&amp;date=23.03.2026&amp;dst=100009&amp;field=134" TargetMode = "External"/><Relationship Id="rId518" Type="http://schemas.openxmlformats.org/officeDocument/2006/relationships/hyperlink" Target="https://login.consultant.ru/link/?req=doc&amp;base=LAW&amp;n=482908&amp;date=23.03.2026&amp;dst=100183&amp;field=134" TargetMode = "External"/><Relationship Id="rId519" Type="http://schemas.openxmlformats.org/officeDocument/2006/relationships/hyperlink" Target="https://login.consultant.ru/link/?req=doc&amp;base=LAW&amp;n=482908&amp;date=23.03.2026&amp;dst=100185&amp;field=134" TargetMode = "External"/><Relationship Id="rId520" Type="http://schemas.openxmlformats.org/officeDocument/2006/relationships/hyperlink" Target="https://login.consultant.ru/link/?req=doc&amp;base=LAW&amp;n=482908&amp;date=23.03.2026&amp;dst=100187&amp;field=134" TargetMode = "External"/><Relationship Id="rId521" Type="http://schemas.openxmlformats.org/officeDocument/2006/relationships/hyperlink" Target="https://login.consultant.ru/link/?req=doc&amp;base=LAW&amp;n=482908&amp;date=23.03.2026&amp;dst=100189&amp;field=134" TargetMode = "External"/><Relationship Id="rId522" Type="http://schemas.openxmlformats.org/officeDocument/2006/relationships/hyperlink" Target="https://login.consultant.ru/link/?req=doc&amp;base=LAW&amp;n=482908&amp;date=23.03.2026&amp;dst=100191&amp;field=134" TargetMode = "External"/><Relationship Id="rId523" Type="http://schemas.openxmlformats.org/officeDocument/2006/relationships/hyperlink" Target="https://login.consultant.ru/link/?req=doc&amp;base=LAW&amp;n=501392&amp;date=23.03.2026&amp;dst=101891&amp;field=134" TargetMode = "External"/><Relationship Id="rId524" Type="http://schemas.openxmlformats.org/officeDocument/2006/relationships/hyperlink" Target="https://login.consultant.ru/link/?req=doc&amp;base=LAW&amp;n=501392&amp;date=23.03.2026&amp;dst=101895&amp;field=134" TargetMode = "External"/><Relationship Id="rId525" Type="http://schemas.openxmlformats.org/officeDocument/2006/relationships/hyperlink" Target="https://login.consultant.ru/link/?req=doc&amp;base=LAW&amp;n=523521&amp;date=23.03.2026&amp;dst=101868&amp;field=134" TargetMode = "External"/><Relationship Id="rId526" Type="http://schemas.openxmlformats.org/officeDocument/2006/relationships/hyperlink" Target="https://login.consultant.ru/link/?req=doc&amp;base=LAW&amp;n=501392&amp;date=23.03.2026&amp;dst=101900&amp;field=134" TargetMode = "External"/><Relationship Id="rId527" Type="http://schemas.openxmlformats.org/officeDocument/2006/relationships/hyperlink" Target="https://login.consultant.ru/link/?req=doc&amp;base=LAW&amp;n=411577&amp;date=23.03.2026&amp;dst=100244&amp;field=134" TargetMode = "External"/><Relationship Id="rId528" Type="http://schemas.openxmlformats.org/officeDocument/2006/relationships/hyperlink" Target="https://login.consultant.ru/link/?req=doc&amp;base=LAW&amp;n=482908&amp;date=23.03.2026&amp;dst=100210&amp;field=134" TargetMode = "External"/><Relationship Id="rId529" Type="http://schemas.openxmlformats.org/officeDocument/2006/relationships/hyperlink" Target="https://login.consultant.ru/link/?req=doc&amp;base=LAW&amp;n=286780&amp;date=23.03.2026&amp;dst=100186&amp;field=134" TargetMode = "External"/><Relationship Id="rId530" Type="http://schemas.openxmlformats.org/officeDocument/2006/relationships/hyperlink" Target="https://login.consultant.ru/link/?req=doc&amp;base=LAW&amp;n=411577&amp;date=23.03.2026&amp;dst=100245&amp;field=134" TargetMode = "External"/><Relationship Id="rId531" Type="http://schemas.openxmlformats.org/officeDocument/2006/relationships/hyperlink" Target="https://login.consultant.ru/link/?req=doc&amp;base=LAW&amp;n=286780&amp;date=23.03.2026&amp;dst=100187&amp;field=134" TargetMode = "External"/><Relationship Id="rId532" Type="http://schemas.openxmlformats.org/officeDocument/2006/relationships/hyperlink" Target="https://login.consultant.ru/link/?req=doc&amp;base=LAW&amp;n=411577&amp;date=23.03.2026&amp;dst=100246&amp;field=134" TargetMode = "External"/><Relationship Id="rId533" Type="http://schemas.openxmlformats.org/officeDocument/2006/relationships/hyperlink" Target="https://login.consultant.ru/link/?req=doc&amp;base=LAW&amp;n=411577&amp;date=23.03.2026&amp;dst=100247&amp;field=134" TargetMode = "External"/><Relationship Id="rId534" Type="http://schemas.openxmlformats.org/officeDocument/2006/relationships/hyperlink" Target="https://login.consultant.ru/link/?req=doc&amp;base=LAW&amp;n=368323&amp;date=23.03.2026&amp;dst=100010&amp;field=134" TargetMode = "External"/><Relationship Id="rId535" Type="http://schemas.openxmlformats.org/officeDocument/2006/relationships/hyperlink" Target="https://login.consultant.ru/link/?req=doc&amp;base=LAW&amp;n=473071&amp;date=23.03.2026&amp;dst=100009&amp;field=134" TargetMode = "External"/><Relationship Id="rId536" Type="http://schemas.openxmlformats.org/officeDocument/2006/relationships/hyperlink" Target="https://login.consultant.ru/link/?req=doc&amp;base=LAW&amp;n=286780&amp;date=23.03.2026&amp;dst=100188&amp;field=134" TargetMode = "External"/><Relationship Id="rId537" Type="http://schemas.openxmlformats.org/officeDocument/2006/relationships/hyperlink" Target="https://login.consultant.ru/link/?req=doc&amp;base=LAW&amp;n=411577&amp;date=23.03.2026&amp;dst=100248&amp;field=134" TargetMode = "External"/><Relationship Id="rId538" Type="http://schemas.openxmlformats.org/officeDocument/2006/relationships/hyperlink" Target="https://login.consultant.ru/link/?req=doc&amp;base=LAW&amp;n=482908&amp;date=23.03.2026&amp;dst=100211&amp;field=134" TargetMode = "External"/><Relationship Id="rId539" Type="http://schemas.openxmlformats.org/officeDocument/2006/relationships/hyperlink" Target="https://login.consultant.ru/link/?req=doc&amp;base=LAW&amp;n=501392&amp;date=23.03.2026&amp;dst=101907&amp;field=134" TargetMode = "External"/><Relationship Id="rId540" Type="http://schemas.openxmlformats.org/officeDocument/2006/relationships/hyperlink" Target="https://login.consultant.ru/link/?req=doc&amp;base=LAW&amp;n=411577&amp;date=23.03.2026&amp;dst=100249&amp;field=134" TargetMode = "External"/><Relationship Id="rId541" Type="http://schemas.openxmlformats.org/officeDocument/2006/relationships/hyperlink" Target="https://login.consultant.ru/link/?req=doc&amp;base=LAW&amp;n=482908&amp;date=23.03.2026&amp;dst=100212&amp;field=134" TargetMode = "External"/><Relationship Id="rId542" Type="http://schemas.openxmlformats.org/officeDocument/2006/relationships/hyperlink" Target="https://login.consultant.ru/link/?req=doc&amp;base=LAW&amp;n=411577&amp;date=23.03.2026&amp;dst=100251&amp;field=134" TargetMode = "External"/><Relationship Id="rId543" Type="http://schemas.openxmlformats.org/officeDocument/2006/relationships/hyperlink" Target="https://login.consultant.ru/link/?req=doc&amp;base=LAW&amp;n=411577&amp;date=23.03.2026&amp;dst=100252&amp;field=134" TargetMode = "External"/><Relationship Id="rId544" Type="http://schemas.openxmlformats.org/officeDocument/2006/relationships/hyperlink" Target="https://login.consultant.ru/link/?req=doc&amp;base=LAW&amp;n=473071&amp;date=23.03.2026&amp;dst=100009&amp;field=134" TargetMode = "External"/><Relationship Id="rId545" Type="http://schemas.openxmlformats.org/officeDocument/2006/relationships/hyperlink" Target="https://login.consultant.ru/link/?req=doc&amp;base=LAW&amp;n=286780&amp;date=23.03.2026&amp;dst=100192&amp;field=134" TargetMode = "External"/><Relationship Id="rId546" Type="http://schemas.openxmlformats.org/officeDocument/2006/relationships/hyperlink" Target="https://login.consultant.ru/link/?req=doc&amp;base=LAW&amp;n=482908&amp;date=23.03.2026&amp;dst=100214&amp;field=134" TargetMode = "External"/><Relationship Id="rId547" Type="http://schemas.openxmlformats.org/officeDocument/2006/relationships/hyperlink" Target="https://login.consultant.ru/link/?req=doc&amp;base=LAW&amp;n=368323&amp;date=23.03.2026&amp;dst=100010&amp;field=134" TargetMode = "External"/><Relationship Id="rId548" Type="http://schemas.openxmlformats.org/officeDocument/2006/relationships/hyperlink" Target="https://login.consultant.ru/link/?req=doc&amp;base=LAW&amp;n=286780&amp;date=23.03.2026&amp;dst=100193&amp;field=134" TargetMode = "External"/><Relationship Id="rId549" Type="http://schemas.openxmlformats.org/officeDocument/2006/relationships/hyperlink" Target="https://login.consultant.ru/link/?req=doc&amp;base=LAW&amp;n=398273&amp;date=23.03.2026&amp;dst=100011&amp;field=134" TargetMode = "External"/><Relationship Id="rId550" Type="http://schemas.openxmlformats.org/officeDocument/2006/relationships/hyperlink" Target="https://login.consultant.ru/link/?req=doc&amp;base=LAW&amp;n=398273&amp;date=23.03.2026&amp;dst=100258&amp;field=134" TargetMode = "External"/><Relationship Id="rId551" Type="http://schemas.openxmlformats.org/officeDocument/2006/relationships/hyperlink" Target="https://login.consultant.ru/link/?req=doc&amp;base=LAW&amp;n=286780&amp;date=23.03.2026&amp;dst=100194&amp;field=134" TargetMode = "External"/><Relationship Id="rId552" Type="http://schemas.openxmlformats.org/officeDocument/2006/relationships/hyperlink" Target="https://login.consultant.ru/link/?req=doc&amp;base=LAW&amp;n=411577&amp;date=23.03.2026&amp;dst=100253&amp;field=134" TargetMode = "External"/><Relationship Id="rId553" Type="http://schemas.openxmlformats.org/officeDocument/2006/relationships/hyperlink" Target="https://login.consultant.ru/link/?req=doc&amp;base=LAW&amp;n=501392&amp;date=23.03.2026&amp;dst=101909&amp;field=134" TargetMode = "External"/><Relationship Id="rId554" Type="http://schemas.openxmlformats.org/officeDocument/2006/relationships/hyperlink" Target="https://login.consultant.ru/link/?req=doc&amp;base=LAW&amp;n=286780&amp;date=23.03.2026&amp;dst=100197&amp;field=134" TargetMode = "External"/><Relationship Id="rId555" Type="http://schemas.openxmlformats.org/officeDocument/2006/relationships/hyperlink" Target="https://login.consultant.ru/link/?req=doc&amp;base=LAW&amp;n=411577&amp;date=23.03.2026&amp;dst=100254&amp;field=134" TargetMode = "External"/><Relationship Id="rId556" Type="http://schemas.openxmlformats.org/officeDocument/2006/relationships/hyperlink" Target="https://login.consultant.ru/link/?req=doc&amp;base=LAW&amp;n=482908&amp;date=23.03.2026&amp;dst=100216&amp;field=134" TargetMode = "External"/><Relationship Id="rId557" Type="http://schemas.openxmlformats.org/officeDocument/2006/relationships/hyperlink" Target="https://login.consultant.ru/link/?req=doc&amp;base=LAW&amp;n=482908&amp;date=23.03.2026&amp;dst=100218&amp;field=134" TargetMode = "External"/><Relationship Id="rId558" Type="http://schemas.openxmlformats.org/officeDocument/2006/relationships/hyperlink" Target="https://login.consultant.ru/link/?req=doc&amp;base=LAW&amp;n=286780&amp;date=23.03.2026&amp;dst=100198&amp;field=134" TargetMode = "External"/><Relationship Id="rId559" Type="http://schemas.openxmlformats.org/officeDocument/2006/relationships/hyperlink" Target="https://login.consultant.ru/link/?req=doc&amp;base=LAW&amp;n=427641&amp;date=23.03.2026&amp;dst=100009&amp;field=134" TargetMode = "External"/><Relationship Id="rId560" Type="http://schemas.openxmlformats.org/officeDocument/2006/relationships/hyperlink" Target="https://login.consultant.ru/link/?req=doc&amp;base=LAW&amp;n=286780&amp;date=23.03.2026&amp;dst=100198&amp;field=134" TargetMode = "External"/><Relationship Id="rId561" Type="http://schemas.openxmlformats.org/officeDocument/2006/relationships/hyperlink" Target="https://login.consultant.ru/link/?req=doc&amp;base=LAW&amp;n=482908&amp;date=23.03.2026&amp;dst=100219&amp;field=134" TargetMode = "External"/><Relationship Id="rId562" Type="http://schemas.openxmlformats.org/officeDocument/2006/relationships/hyperlink" Target="https://login.consultant.ru/link/?req=doc&amp;base=LAW&amp;n=523521&amp;date=23.03.2026&amp;dst=101870&amp;field=134" TargetMode = "External"/><Relationship Id="rId563" Type="http://schemas.openxmlformats.org/officeDocument/2006/relationships/hyperlink" Target="https://login.consultant.ru/link/?req=doc&amp;base=LAW&amp;n=286780&amp;date=23.03.2026&amp;dst=100199&amp;field=134" TargetMode = "External"/><Relationship Id="rId564" Type="http://schemas.openxmlformats.org/officeDocument/2006/relationships/hyperlink" Target="https://login.consultant.ru/link/?req=doc&amp;base=LAW&amp;n=523521&amp;date=23.03.2026&amp;dst=101872&amp;field=134" TargetMode = "External"/><Relationship Id="rId565" Type="http://schemas.openxmlformats.org/officeDocument/2006/relationships/hyperlink" Target="https://login.consultant.ru/link/?req=doc&amp;base=LAW&amp;n=286780&amp;date=23.03.2026&amp;dst=100203&amp;field=134" TargetMode = "External"/><Relationship Id="rId566" Type="http://schemas.openxmlformats.org/officeDocument/2006/relationships/hyperlink" Target="https://login.consultant.ru/link/?req=doc&amp;base=LAW&amp;n=523521&amp;date=23.03.2026&amp;dst=101873&amp;field=134" TargetMode = "External"/><Relationship Id="rId567" Type="http://schemas.openxmlformats.org/officeDocument/2006/relationships/hyperlink" Target="https://login.consultant.ru/link/?req=doc&amp;base=LAW&amp;n=523521&amp;date=23.03.2026&amp;dst=101875&amp;field=134" TargetMode = "External"/><Relationship Id="rId568" Type="http://schemas.openxmlformats.org/officeDocument/2006/relationships/hyperlink" Target="https://login.consultant.ru/link/?req=doc&amp;base=LAW&amp;n=482908&amp;date=23.03.2026&amp;dst=100221&amp;field=134" TargetMode = "External"/><Relationship Id="rId569" Type="http://schemas.openxmlformats.org/officeDocument/2006/relationships/hyperlink" Target="https://login.consultant.ru/link/?req=doc&amp;base=LAW&amp;n=523521&amp;date=23.03.2026&amp;dst=101877&amp;field=134" TargetMode = "External"/><Relationship Id="rId570" Type="http://schemas.openxmlformats.org/officeDocument/2006/relationships/hyperlink" Target="https://login.consultant.ru/link/?req=doc&amp;base=LAW&amp;n=411577&amp;date=23.03.2026&amp;dst=100255&amp;field=134" TargetMode = "External"/><Relationship Id="rId571" Type="http://schemas.openxmlformats.org/officeDocument/2006/relationships/hyperlink" Target="https://login.consultant.ru/link/?req=doc&amp;base=LAW&amp;n=411577&amp;date=23.03.2026&amp;dst=100257&amp;field=134" TargetMode = "External"/><Relationship Id="rId572" Type="http://schemas.openxmlformats.org/officeDocument/2006/relationships/hyperlink" Target="https://login.consultant.ru/link/?req=doc&amp;base=LAW&amp;n=411577&amp;date=23.03.2026&amp;dst=100259&amp;field=134" TargetMode = "External"/><Relationship Id="rId573" Type="http://schemas.openxmlformats.org/officeDocument/2006/relationships/hyperlink" Target="https://login.consultant.ru/link/?req=doc&amp;base=LAW&amp;n=411577&amp;date=23.03.2026&amp;dst=100260&amp;field=134" TargetMode = "External"/><Relationship Id="rId574" Type="http://schemas.openxmlformats.org/officeDocument/2006/relationships/hyperlink" Target="https://login.consultant.ru/link/?req=doc&amp;base=LAW&amp;n=411577&amp;date=23.03.2026&amp;dst=100261&amp;field=134" TargetMode = "External"/><Relationship Id="rId575" Type="http://schemas.openxmlformats.org/officeDocument/2006/relationships/hyperlink" Target="https://login.consultant.ru/link/?req=doc&amp;base=LAW&amp;n=398273&amp;date=23.03.2026&amp;dst=100274&amp;field=134" TargetMode = "External"/><Relationship Id="rId576" Type="http://schemas.openxmlformats.org/officeDocument/2006/relationships/hyperlink" Target="https://login.consultant.ru/link/?req=doc&amp;base=LAW&amp;n=411577&amp;date=23.03.2026&amp;dst=100262&amp;field=134" TargetMode = "External"/><Relationship Id="rId577" Type="http://schemas.openxmlformats.org/officeDocument/2006/relationships/hyperlink" Target="https://login.consultant.ru/link/?req=doc&amp;base=LAW&amp;n=414681&amp;date=23.03.2026&amp;dst=100046&amp;field=134" TargetMode = "External"/><Relationship Id="rId578" Type="http://schemas.openxmlformats.org/officeDocument/2006/relationships/hyperlink" Target="https://login.consultant.ru/link/?req=doc&amp;base=LAW&amp;n=501392&amp;date=23.03.2026&amp;dst=101911&amp;field=134" TargetMode = "External"/><Relationship Id="rId579" Type="http://schemas.openxmlformats.org/officeDocument/2006/relationships/hyperlink" Target="https://login.consultant.ru/link/?req=doc&amp;base=LAW&amp;n=482908&amp;date=23.03.2026&amp;dst=100223&amp;field=134" TargetMode = "External"/><Relationship Id="rId580" Type="http://schemas.openxmlformats.org/officeDocument/2006/relationships/hyperlink" Target="https://login.consultant.ru/link/?req=doc&amp;base=LAW&amp;n=523521&amp;date=23.03.2026&amp;dst=101879&amp;field=134" TargetMode = "External"/><Relationship Id="rId581" Type="http://schemas.openxmlformats.org/officeDocument/2006/relationships/hyperlink" Target="https://login.consultant.ru/link/?req=doc&amp;base=LAW&amp;n=517300&amp;date=23.03.2026&amp;dst=712&amp;field=134" TargetMode = "External"/><Relationship Id="rId582" Type="http://schemas.openxmlformats.org/officeDocument/2006/relationships/hyperlink" Target="https://login.consultant.ru/link/?req=doc&amp;base=LAW&amp;n=411577&amp;date=23.03.2026&amp;dst=100263&amp;field=134" TargetMode = "External"/><Relationship Id="rId583" Type="http://schemas.openxmlformats.org/officeDocument/2006/relationships/hyperlink" Target="https://login.consultant.ru/link/?req=doc&amp;base=LAW&amp;n=523521&amp;date=23.03.2026&amp;dst=101881&amp;field=134" TargetMode = "External"/><Relationship Id="rId584" Type="http://schemas.openxmlformats.org/officeDocument/2006/relationships/hyperlink" Target="https://login.consultant.ru/link/?req=doc&amp;base=LAW&amp;n=411577&amp;date=23.03.2026&amp;dst=100265&amp;field=134" TargetMode = "External"/><Relationship Id="rId585" Type="http://schemas.openxmlformats.org/officeDocument/2006/relationships/hyperlink" Target="https://login.consultant.ru/link/?req=doc&amp;base=LAW&amp;n=398273&amp;date=23.03.2026&amp;dst=100292&amp;field=134" TargetMode = "External"/><Relationship Id="rId586" Type="http://schemas.openxmlformats.org/officeDocument/2006/relationships/hyperlink" Target="https://login.consultant.ru/link/?req=doc&amp;base=LAW&amp;n=482908&amp;date=23.03.2026&amp;dst=100224&amp;field=134" TargetMode = "External"/><Relationship Id="rId587" Type="http://schemas.openxmlformats.org/officeDocument/2006/relationships/hyperlink" Target="https://login.consultant.ru/link/?req=doc&amp;base=LAW&amp;n=411577&amp;date=23.03.2026&amp;dst=100266&amp;field=134" TargetMode = "External"/><Relationship Id="rId588" Type="http://schemas.openxmlformats.org/officeDocument/2006/relationships/hyperlink" Target="https://login.consultant.ru/link/?req=doc&amp;base=LAW&amp;n=411577&amp;date=23.03.2026&amp;dst=100267&amp;field=134" TargetMode = "External"/><Relationship Id="rId589" Type="http://schemas.openxmlformats.org/officeDocument/2006/relationships/hyperlink" Target="https://login.consultant.ru/link/?req=doc&amp;base=LAW&amp;n=411577&amp;date=23.03.2026&amp;dst=100268&amp;field=134" TargetMode = "External"/><Relationship Id="rId590" Type="http://schemas.openxmlformats.org/officeDocument/2006/relationships/hyperlink" Target="https://login.consultant.ru/link/?req=doc&amp;base=LAW&amp;n=286780&amp;date=23.03.2026&amp;dst=100207&amp;field=134" TargetMode = "External"/><Relationship Id="rId591" Type="http://schemas.openxmlformats.org/officeDocument/2006/relationships/hyperlink" Target="https://login.consultant.ru/link/?req=doc&amp;base=LAW&amp;n=411577&amp;date=23.03.2026&amp;dst=100270&amp;field=134" TargetMode = "External"/><Relationship Id="rId592" Type="http://schemas.openxmlformats.org/officeDocument/2006/relationships/hyperlink" Target="https://login.consultant.ru/link/?req=doc&amp;base=LAW&amp;n=482908&amp;date=23.03.2026&amp;dst=100225&amp;field=134" TargetMode = "External"/><Relationship Id="rId593" Type="http://schemas.openxmlformats.org/officeDocument/2006/relationships/hyperlink" Target="https://login.consultant.ru/link/?req=doc&amp;base=LAW&amp;n=411577&amp;date=23.03.2026&amp;dst=100271&amp;field=134" TargetMode = "External"/><Relationship Id="rId594" Type="http://schemas.openxmlformats.org/officeDocument/2006/relationships/hyperlink" Target="https://login.consultant.ru/link/?req=doc&amp;base=LAW&amp;n=286780&amp;date=23.03.2026&amp;dst=100208&amp;field=134" TargetMode = "External"/><Relationship Id="rId595" Type="http://schemas.openxmlformats.org/officeDocument/2006/relationships/hyperlink" Target="https://login.consultant.ru/link/?req=doc&amp;base=LAW&amp;n=448179&amp;date=23.03.2026&amp;dst=100010&amp;field=134" TargetMode = "External"/><Relationship Id="rId596" Type="http://schemas.openxmlformats.org/officeDocument/2006/relationships/hyperlink" Target="https://login.consultant.ru/link/?req=doc&amp;base=LAW&amp;n=448179&amp;date=23.03.2026&amp;dst=100011&amp;field=134" TargetMode = "External"/><Relationship Id="rId597" Type="http://schemas.openxmlformats.org/officeDocument/2006/relationships/hyperlink" Target="https://login.consultant.ru/link/?req=doc&amp;base=LAW&amp;n=517300&amp;date=23.03.2026&amp;dst=646&amp;field=134" TargetMode = "External"/><Relationship Id="rId598" Type="http://schemas.openxmlformats.org/officeDocument/2006/relationships/hyperlink" Target="https://login.consultant.ru/link/?req=doc&amp;base=LAW&amp;n=482908&amp;date=23.03.2026&amp;dst=100226&amp;field=134" TargetMode = "External"/><Relationship Id="rId599" Type="http://schemas.openxmlformats.org/officeDocument/2006/relationships/hyperlink" Target="https://login.consultant.ru/link/?req=doc&amp;base=LAW&amp;n=448179&amp;date=23.03.2026&amp;dst=100013&amp;field=134" TargetMode = "External"/><Relationship Id="rId600" Type="http://schemas.openxmlformats.org/officeDocument/2006/relationships/hyperlink" Target="https://login.consultant.ru/link/?req=doc&amp;base=LAW&amp;n=517300&amp;date=23.03.2026&amp;dst=647&amp;field=134" TargetMode = "External"/><Relationship Id="rId601" Type="http://schemas.openxmlformats.org/officeDocument/2006/relationships/hyperlink" Target="https://login.consultant.ru/link/?req=doc&amp;base=LAW&amp;n=455082&amp;date=23.03.2026&amp;dst=100010&amp;field=134" TargetMode = "External"/><Relationship Id="rId602" Type="http://schemas.openxmlformats.org/officeDocument/2006/relationships/hyperlink" Target="https://login.consultant.ru/link/?req=doc&amp;base=LAW&amp;n=286780&amp;date=23.03.2026&amp;dst=100209&amp;field=134" TargetMode = "External"/><Relationship Id="rId603" Type="http://schemas.openxmlformats.org/officeDocument/2006/relationships/hyperlink" Target="https://login.consultant.ru/link/?req=doc&amp;base=LAW&amp;n=448179&amp;date=23.03.2026&amp;dst=100015&amp;field=134" TargetMode = "External"/><Relationship Id="rId604" Type="http://schemas.openxmlformats.org/officeDocument/2006/relationships/hyperlink" Target="https://login.consultant.ru/link/?req=doc&amp;base=LAW&amp;n=517300&amp;date=23.03.2026&amp;dst=648&amp;field=134" TargetMode = "External"/><Relationship Id="rId605" Type="http://schemas.openxmlformats.org/officeDocument/2006/relationships/hyperlink" Target="https://login.consultant.ru/link/?req=doc&amp;base=LAW&amp;n=286780&amp;date=23.03.2026&amp;dst=100211&amp;field=134" TargetMode = "External"/><Relationship Id="rId606" Type="http://schemas.openxmlformats.org/officeDocument/2006/relationships/hyperlink" Target="https://login.consultant.ru/link/?req=doc&amp;base=LAW&amp;n=494609&amp;date=23.03.2026&amp;dst=100078&amp;field=134" TargetMode = "External"/><Relationship Id="rId607" Type="http://schemas.openxmlformats.org/officeDocument/2006/relationships/hyperlink" Target="https://login.consultant.ru/link/?req=doc&amp;base=LAW&amp;n=494609&amp;date=23.03.2026&amp;dst=100079&amp;field=134" TargetMode = "External"/><Relationship Id="rId608" Type="http://schemas.openxmlformats.org/officeDocument/2006/relationships/hyperlink" Target="https://login.consultant.ru/link/?req=doc&amp;base=LAW&amp;n=494609&amp;date=23.03.2026&amp;dst=100080&amp;field=134" TargetMode = "External"/><Relationship Id="rId609" Type="http://schemas.openxmlformats.org/officeDocument/2006/relationships/hyperlink" Target="https://login.consultant.ru/link/?req=doc&amp;base=LAW&amp;n=508482&amp;date=23.03.2026&amp;dst=103423&amp;field=134" TargetMode = "External"/><Relationship Id="rId610" Type="http://schemas.openxmlformats.org/officeDocument/2006/relationships/hyperlink" Target="https://login.consultant.ru/link/?req=doc&amp;base=LAW&amp;n=508482&amp;date=23.03.2026&amp;dst=103425&amp;field=134" TargetMode = "External"/><Relationship Id="rId611" Type="http://schemas.openxmlformats.org/officeDocument/2006/relationships/hyperlink" Target="https://login.consultant.ru/link/?req=doc&amp;base=LAW&amp;n=508482&amp;date=23.03.2026&amp;dst=103427&amp;field=134" TargetMode = "External"/><Relationship Id="rId612" Type="http://schemas.openxmlformats.org/officeDocument/2006/relationships/hyperlink" Target="https://login.consultant.ru/link/?req=doc&amp;base=LAW&amp;n=411577&amp;date=23.03.2026&amp;dst=100275&amp;field=134" TargetMode = "External"/><Relationship Id="rId613" Type="http://schemas.openxmlformats.org/officeDocument/2006/relationships/hyperlink" Target="https://login.consultant.ru/link/?req=doc&amp;base=LAW&amp;n=508482&amp;date=23.03.2026&amp;dst=103428&amp;field=134" TargetMode = "External"/><Relationship Id="rId614" Type="http://schemas.openxmlformats.org/officeDocument/2006/relationships/hyperlink" Target="https://login.consultant.ru/link/?req=doc&amp;base=LAW&amp;n=508482&amp;date=23.03.2026&amp;dst=103429&amp;field=134" TargetMode = "External"/><Relationship Id="rId615" Type="http://schemas.openxmlformats.org/officeDocument/2006/relationships/hyperlink" Target="https://login.consultant.ru/link/?req=doc&amp;base=LAW&amp;n=501392&amp;date=23.03.2026&amp;dst=101912&amp;field=134" TargetMode = "External"/><Relationship Id="rId616" Type="http://schemas.openxmlformats.org/officeDocument/2006/relationships/hyperlink" Target="https://login.consultant.ru/link/?req=doc&amp;base=LAW&amp;n=523521&amp;date=23.03.2026&amp;dst=101883&amp;field=134" TargetMode = "External"/><Relationship Id="rId617" Type="http://schemas.openxmlformats.org/officeDocument/2006/relationships/hyperlink" Target="https://login.consultant.ru/link/?req=doc&amp;base=LAW&amp;n=517300&amp;date=23.03.2026&amp;dst=713&amp;field=134" TargetMode = "External"/><Relationship Id="rId618" Type="http://schemas.openxmlformats.org/officeDocument/2006/relationships/hyperlink" Target="https://login.consultant.ru/link/?req=doc&amp;base=LAW&amp;n=411577&amp;date=23.03.2026&amp;dst=100277&amp;field=134" TargetMode = "External"/><Relationship Id="rId619" Type="http://schemas.openxmlformats.org/officeDocument/2006/relationships/hyperlink" Target="https://login.consultant.ru/link/?req=doc&amp;base=LAW&amp;n=501392&amp;date=23.03.2026&amp;dst=101914&amp;field=134" TargetMode = "External"/><Relationship Id="rId620" Type="http://schemas.openxmlformats.org/officeDocument/2006/relationships/hyperlink" Target="https://login.consultant.ru/link/?req=doc&amp;base=LAW&amp;n=523521&amp;date=23.03.2026&amp;dst=101884&amp;field=134" TargetMode = "External"/><Relationship Id="rId621" Type="http://schemas.openxmlformats.org/officeDocument/2006/relationships/hyperlink" Target="https://login.consultant.ru/link/?req=doc&amp;base=LAW&amp;n=517300&amp;date=23.03.2026&amp;dst=714&amp;field=134" TargetMode = "External"/><Relationship Id="rId622" Type="http://schemas.openxmlformats.org/officeDocument/2006/relationships/hyperlink" Target="https://login.consultant.ru/link/?req=doc&amp;base=LAW&amp;n=482908&amp;date=23.03.2026&amp;dst=100229&amp;field=134" TargetMode = "External"/><Relationship Id="rId623" Type="http://schemas.openxmlformats.org/officeDocument/2006/relationships/hyperlink" Target="https://login.consultant.ru/link/?req=doc&amp;base=LAW&amp;n=523521&amp;date=23.03.2026&amp;dst=101885&amp;field=134" TargetMode = "External"/><Relationship Id="rId624" Type="http://schemas.openxmlformats.org/officeDocument/2006/relationships/hyperlink" Target="https://login.consultant.ru/link/?req=doc&amp;base=LAW&amp;n=517300&amp;date=23.03.2026&amp;dst=715&amp;field=134" TargetMode = "External"/><Relationship Id="rId625" Type="http://schemas.openxmlformats.org/officeDocument/2006/relationships/hyperlink" Target="https://login.consultant.ru/link/?req=doc&amp;base=LAW&amp;n=528486&amp;date=23.03.2026&amp;dst=7149&amp;field=134" TargetMode = "External"/><Relationship Id="rId626" Type="http://schemas.openxmlformats.org/officeDocument/2006/relationships/hyperlink" Target="https://login.consultant.ru/link/?req=doc&amp;base=LAW&amp;n=523521&amp;date=23.03.2026&amp;dst=101886&amp;field=134" TargetMode = "External"/><Relationship Id="rId627" Type="http://schemas.openxmlformats.org/officeDocument/2006/relationships/hyperlink" Target="https://login.consultant.ru/link/?req=doc&amp;base=LAW&amp;n=517300&amp;date=23.03.2026&amp;dst=716&amp;field=134" TargetMode = "External"/><Relationship Id="rId628" Type="http://schemas.openxmlformats.org/officeDocument/2006/relationships/hyperlink" Target="https://login.consultant.ru/link/?req=doc&amp;base=LAW&amp;n=411577&amp;date=23.03.2026&amp;dst=100278&amp;field=134" TargetMode = "External"/><Relationship Id="rId629" Type="http://schemas.openxmlformats.org/officeDocument/2006/relationships/hyperlink" Target="https://login.consultant.ru/link/?req=doc&amp;base=LAW&amp;n=501392&amp;date=23.03.2026&amp;dst=101915&amp;field=134" TargetMode = "External"/><Relationship Id="rId630" Type="http://schemas.openxmlformats.org/officeDocument/2006/relationships/hyperlink" Target="https://login.consultant.ru/link/?req=doc&amp;base=LAW&amp;n=414681&amp;date=23.03.2026&amp;dst=100047&amp;field=134" TargetMode = "External"/><Relationship Id="rId631" Type="http://schemas.openxmlformats.org/officeDocument/2006/relationships/hyperlink" Target="https://login.consultant.ru/link/?req=doc&amp;base=LAW&amp;n=411577&amp;date=23.03.2026&amp;dst=100280&amp;field=134" TargetMode = "External"/><Relationship Id="rId632" Type="http://schemas.openxmlformats.org/officeDocument/2006/relationships/hyperlink" Target="https://login.consultant.ru/link/?req=doc&amp;base=LAW&amp;n=512739&amp;date=23.03.2026" TargetMode = "External"/><Relationship Id="rId633" Type="http://schemas.openxmlformats.org/officeDocument/2006/relationships/hyperlink" Target="https://login.consultant.ru/link/?req=doc&amp;base=LAW&amp;n=482908&amp;date=23.03.2026&amp;dst=100230&amp;field=134" TargetMode = "External"/><Relationship Id="rId634" Type="http://schemas.openxmlformats.org/officeDocument/2006/relationships/hyperlink" Target="https://login.consultant.ru/link/?req=doc&amp;base=LAW&amp;n=286780&amp;date=23.03.2026&amp;dst=100221&amp;field=134" TargetMode = "External"/><Relationship Id="rId635" Type="http://schemas.openxmlformats.org/officeDocument/2006/relationships/hyperlink" Target="https://login.consultant.ru/link/?req=doc&amp;base=LAW&amp;n=501392&amp;date=23.03.2026&amp;dst=101917&amp;field=134" TargetMode = "External"/><Relationship Id="rId636" Type="http://schemas.openxmlformats.org/officeDocument/2006/relationships/hyperlink" Target="https://login.consultant.ru/link/?req=doc&amp;base=LAW&amp;n=511671&amp;date=23.03.2026" TargetMode = "External"/><Relationship Id="rId637" Type="http://schemas.openxmlformats.org/officeDocument/2006/relationships/hyperlink" Target="https://login.consultant.ru/link/?req=doc&amp;base=LAW&amp;n=482908&amp;date=23.03.2026&amp;dst=100235&amp;field=134" TargetMode = "External"/><Relationship Id="rId638" Type="http://schemas.openxmlformats.org/officeDocument/2006/relationships/hyperlink" Target="https://login.consultant.ru/link/?req=doc&amp;base=LAW&amp;n=501392&amp;date=23.03.2026&amp;dst=101918&amp;field=134" TargetMode = "External"/><Relationship Id="rId639" Type="http://schemas.openxmlformats.org/officeDocument/2006/relationships/hyperlink" Target="https://login.consultant.ru/link/?req=doc&amp;base=LAW&amp;n=501392&amp;date=23.03.2026&amp;dst=101920&amp;field=134" TargetMode = "External"/><Relationship Id="rId640" Type="http://schemas.openxmlformats.org/officeDocument/2006/relationships/hyperlink" Target="https://login.consultant.ru/link/?req=doc&amp;base=LAW&amp;n=501392&amp;date=23.03.2026&amp;dst=101921&amp;field=134" TargetMode = "External"/><Relationship Id="rId641" Type="http://schemas.openxmlformats.org/officeDocument/2006/relationships/hyperlink" Target="https://login.consultant.ru/link/?req=doc&amp;base=LAW&amp;n=501392&amp;date=23.03.2026&amp;dst=101922&amp;field=134" TargetMode = "External"/><Relationship Id="rId642" Type="http://schemas.openxmlformats.org/officeDocument/2006/relationships/hyperlink" Target="https://login.consultant.ru/link/?req=doc&amp;base=LAW&amp;n=501392&amp;date=23.03.2026&amp;dst=101923&amp;field=134" TargetMode = "External"/><Relationship Id="rId643" Type="http://schemas.openxmlformats.org/officeDocument/2006/relationships/hyperlink" Target="https://login.consultant.ru/link/?req=doc&amp;base=LAW&amp;n=523521&amp;date=23.03.2026&amp;dst=101887&amp;field=134" TargetMode = "External"/><Relationship Id="rId644" Type="http://schemas.openxmlformats.org/officeDocument/2006/relationships/hyperlink" Target="https://login.consultant.ru/link/?req=doc&amp;base=LAW&amp;n=501392&amp;date=23.03.2026&amp;dst=101924&amp;field=134" TargetMode = "External"/><Relationship Id="rId645" Type="http://schemas.openxmlformats.org/officeDocument/2006/relationships/hyperlink" Target="https://login.consultant.ru/link/?req=doc&amp;base=LAW&amp;n=286780&amp;date=23.03.2026&amp;dst=100228&amp;field=134" TargetMode = "External"/><Relationship Id="rId646" Type="http://schemas.openxmlformats.org/officeDocument/2006/relationships/hyperlink" Target="https://login.consultant.ru/link/?req=doc&amp;base=LAW&amp;n=523521&amp;date=23.03.2026&amp;dst=101887&amp;field=134" TargetMode = "External"/><Relationship Id="rId647" Type="http://schemas.openxmlformats.org/officeDocument/2006/relationships/hyperlink" Target="https://login.consultant.ru/link/?req=doc&amp;base=LAW&amp;n=431856&amp;date=23.03.2026&amp;dst=100031&amp;field=134" TargetMode = "External"/><Relationship Id="rId648" Type="http://schemas.openxmlformats.org/officeDocument/2006/relationships/hyperlink" Target="https://login.consultant.ru/link/?req=doc&amp;base=LAW&amp;n=482908&amp;date=23.03.2026&amp;dst=100237&amp;field=134" TargetMode = "External"/><Relationship Id="rId649" Type="http://schemas.openxmlformats.org/officeDocument/2006/relationships/hyperlink" Target="https://login.consultant.ru/link/?req=doc&amp;base=LAW&amp;n=286780&amp;date=23.03.2026&amp;dst=100232&amp;field=134" TargetMode = "External"/><Relationship Id="rId650" Type="http://schemas.openxmlformats.org/officeDocument/2006/relationships/hyperlink" Target="https://login.consultant.ru/link/?req=doc&amp;base=LAW&amp;n=482908&amp;date=23.03.2026&amp;dst=100238&amp;field=134" TargetMode = "External"/><Relationship Id="rId651" Type="http://schemas.openxmlformats.org/officeDocument/2006/relationships/hyperlink" Target="https://login.consultant.ru/link/?req=doc&amp;base=LAW&amp;n=523521&amp;date=23.03.2026&amp;dst=101887&amp;field=134" TargetMode = "External"/><Relationship Id="rId652" Type="http://schemas.openxmlformats.org/officeDocument/2006/relationships/hyperlink" Target="https://login.consultant.ru/link/?req=doc&amp;base=LAW&amp;n=501392&amp;date=23.03.2026&amp;dst=101925&amp;field=134" TargetMode = "External"/><Relationship Id="rId653" Type="http://schemas.openxmlformats.org/officeDocument/2006/relationships/hyperlink" Target="https://login.consultant.ru/link/?req=doc&amp;base=LAW&amp;n=286780&amp;date=23.03.2026&amp;dst=100234&amp;field=134" TargetMode = "External"/><Relationship Id="rId654" Type="http://schemas.openxmlformats.org/officeDocument/2006/relationships/hyperlink" Target="https://login.consultant.ru/link/?req=doc&amp;base=LAW&amp;n=501392&amp;date=23.03.2026&amp;dst=101926&amp;field=134" TargetMode = "External"/><Relationship Id="rId655" Type="http://schemas.openxmlformats.org/officeDocument/2006/relationships/hyperlink" Target="https://login.consultant.ru/link/?req=doc&amp;base=LAW&amp;n=523521&amp;date=23.03.2026&amp;dst=101887&amp;field=134" TargetMode = "External"/><Relationship Id="rId656" Type="http://schemas.openxmlformats.org/officeDocument/2006/relationships/hyperlink" Target="https://login.consultant.ru/link/?req=doc&amp;base=LAW&amp;n=286780&amp;date=23.03.2026&amp;dst=100236&amp;field=134" TargetMode = "External"/><Relationship Id="rId657" Type="http://schemas.openxmlformats.org/officeDocument/2006/relationships/hyperlink" Target="https://login.consultant.ru/link/?req=doc&amp;base=LAW&amp;n=501392&amp;date=23.03.2026&amp;dst=101927&amp;field=134" TargetMode = "External"/><Relationship Id="rId658" Type="http://schemas.openxmlformats.org/officeDocument/2006/relationships/hyperlink" Target="https://login.consultant.ru/link/?req=doc&amp;base=LAW&amp;n=286780&amp;date=23.03.2026&amp;dst=100238&amp;field=134" TargetMode = "External"/><Relationship Id="rId659" Type="http://schemas.openxmlformats.org/officeDocument/2006/relationships/hyperlink" Target="https://login.consultant.ru/link/?req=doc&amp;base=LAW&amp;n=354459&amp;date=23.03.2026&amp;dst=100125&amp;field=134" TargetMode = "External"/><Relationship Id="rId660" Type="http://schemas.openxmlformats.org/officeDocument/2006/relationships/hyperlink" Target="https://login.consultant.ru/link/?req=doc&amp;base=LAW&amp;n=431856&amp;date=23.03.2026&amp;dst=100032&amp;field=134" TargetMode = "External"/><Relationship Id="rId661" Type="http://schemas.openxmlformats.org/officeDocument/2006/relationships/hyperlink" Target="https://login.consultant.ru/link/?req=doc&amp;base=LAW&amp;n=354459&amp;date=23.03.2026&amp;dst=100126&amp;field=134" TargetMode = "External"/><Relationship Id="rId662" Type="http://schemas.openxmlformats.org/officeDocument/2006/relationships/hyperlink" Target="https://login.consultant.ru/link/?req=doc&amp;base=LAW&amp;n=200281&amp;date=23.03.2026" TargetMode = "External"/><Relationship Id="rId663" Type="http://schemas.openxmlformats.org/officeDocument/2006/relationships/hyperlink" Target="https://login.consultant.ru/link/?req=doc&amp;base=LAW&amp;n=200281&amp;date=23.03.2026&amp;dst=100759&amp;field=134" TargetMode = "External"/><Relationship Id="rId664" Type="http://schemas.openxmlformats.org/officeDocument/2006/relationships/hyperlink" Target="https://login.consultant.ru/link/?req=doc&amp;base=LAW&amp;n=200281&amp;date=23.03.2026&amp;dst=5898&amp;field=134" TargetMode = "External"/><Relationship Id="rId665" Type="http://schemas.openxmlformats.org/officeDocument/2006/relationships/hyperlink" Target="https://login.consultant.ru/link/?req=doc&amp;base=LAW&amp;n=200281&amp;date=23.03.2026&amp;dst=6298&amp;field=134" TargetMode = "External"/><Relationship Id="rId666" Type="http://schemas.openxmlformats.org/officeDocument/2006/relationships/hyperlink" Target="https://login.consultant.ru/link/?req=doc&amp;base=LAW&amp;n=200281&amp;date=23.03.2026&amp;dst=6299&amp;field=134" TargetMode = "External"/><Relationship Id="rId667" Type="http://schemas.openxmlformats.org/officeDocument/2006/relationships/hyperlink" Target="https://login.consultant.ru/link/?req=doc&amp;base=LAW&amp;n=200281&amp;date=23.03.2026" TargetMode = "External"/><Relationship Id="rId668" Type="http://schemas.openxmlformats.org/officeDocument/2006/relationships/hyperlink" Target="https://login.consultant.ru/link/?req=doc&amp;base=LAW&amp;n=182937&amp;date=23.03.2026" TargetMode = "External"/><Relationship Id="rId669" Type="http://schemas.openxmlformats.org/officeDocument/2006/relationships/hyperlink" Target="https://login.consultant.ru/link/?req=doc&amp;base=LAW&amp;n=182937&amp;date=23.03.2026&amp;dst=100218&amp;field=134" TargetMode = "External"/><Relationship Id="rId670" Type="http://schemas.openxmlformats.org/officeDocument/2006/relationships/hyperlink" Target="https://login.consultant.ru/link/?req=doc&amp;base=LAW&amp;n=182937&amp;date=23.03.2026&amp;dst=100501&amp;field=134" TargetMode = "External"/><Relationship Id="rId671" Type="http://schemas.openxmlformats.org/officeDocument/2006/relationships/hyperlink" Target="https://login.consultant.ru/link/?req=doc&amp;base=LAW&amp;n=182937&amp;date=23.03.2026&amp;dst=10173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220-ФЗ
(ред. от 31.07.2025)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dc:title>
  <dcterms:created xsi:type="dcterms:W3CDTF">2026-03-23T11:41:54Z</dcterms:created>
</cp:coreProperties>
</file>